
<file path=[Content_Types].xml><?xml version="1.0" encoding="utf-8"?>
<Types xmlns="http://schemas.openxmlformats.org/package/2006/content-types">
  <Default ContentType="image/gif" Extension="gif"/>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Intellio Rover Obstacle Avoider </w:t>
      </w:r>
    </w:p>
    <w:p w:rsidR="00000000" w:rsidDel="00000000" w:rsidP="00000000" w:rsidRDefault="00000000" w:rsidRPr="00000000" w14:paraId="00000002">
      <w:pPr>
        <w:rPr/>
      </w:pPr>
      <w:r w:rsidDel="00000000" w:rsidR="00000000" w:rsidRPr="00000000">
        <w:rPr/>
        <w:drawing>
          <wp:inline distB="114300" distT="114300" distL="114300" distR="114300">
            <wp:extent cx="6399855" cy="3594100"/>
            <wp:effectExtent b="0" l="0" r="0" t="0"/>
            <wp:docPr id="5" name="image7.gif"/>
            <a:graphic>
              <a:graphicData uri="http://schemas.openxmlformats.org/drawingml/2006/picture">
                <pic:pic>
                  <pic:nvPicPr>
                    <pic:cNvPr id="0" name="image7.gif"/>
                    <pic:cNvPicPr preferRelativeResize="0"/>
                  </pic:nvPicPr>
                  <pic:blipFill>
                    <a:blip r:embed="rId6"/>
                    <a:srcRect b="0" l="0" r="0" t="0"/>
                    <a:stretch>
                      <a:fillRect/>
                    </a:stretch>
                  </pic:blipFill>
                  <pic:spPr>
                    <a:xfrm>
                      <a:off x="0" y="0"/>
                      <a:ext cx="6399855" cy="3594100"/>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pStyle w:val="Heading2"/>
        <w:spacing w:after="200" w:before="480" w:lineRule="auto"/>
        <w:rPr/>
      </w:pPr>
      <w:bookmarkStart w:colFirst="0" w:colLast="0" w:name="_y5jij6rcgjd4" w:id="0"/>
      <w:bookmarkEnd w:id="0"/>
      <w:r w:rsidDel="00000000" w:rsidR="00000000" w:rsidRPr="00000000">
        <w:rPr>
          <w:rtl w:val="0"/>
        </w:rPr>
        <w:t xml:space="preserve">Introduction</w:t>
      </w:r>
    </w:p>
    <w:p w:rsidR="00000000" w:rsidDel="00000000" w:rsidP="00000000" w:rsidRDefault="00000000" w:rsidRPr="00000000" w14:paraId="00000004">
      <w:pPr>
        <w:rPr/>
      </w:pPr>
      <w:r w:rsidDel="00000000" w:rsidR="00000000" w:rsidRPr="00000000">
        <w:rPr>
          <w:rtl w:val="0"/>
        </w:rPr>
        <w:t xml:space="preserve">The Obstacle Avoider is a computer-vision project for the </w:t>
      </w:r>
      <w:r w:rsidDel="00000000" w:rsidR="00000000" w:rsidRPr="00000000">
        <w:rPr>
          <w:rtl w:val="0"/>
        </w:rPr>
        <w:t xml:space="preserve">Intellio</w:t>
      </w:r>
      <w:r w:rsidDel="00000000" w:rsidR="00000000" w:rsidRPr="00000000">
        <w:rPr>
          <w:rtl w:val="0"/>
        </w:rPr>
        <w:t xml:space="preserve"> rover, built and run through PictoBlox. A Python script on your computer receives a live video stream from Intellio's camera over WiFi, looks for red and blue cones in the frame, and sends steering and motor commands back to </w:t>
      </w:r>
      <w:r w:rsidDel="00000000" w:rsidR="00000000" w:rsidRPr="00000000">
        <w:rPr>
          <w:rtl w:val="0"/>
        </w:rPr>
        <w:t xml:space="preserve">Intellio</w:t>
      </w:r>
      <w:r w:rsidDel="00000000" w:rsidR="00000000" w:rsidRPr="00000000">
        <w:rPr>
          <w:rtl w:val="0"/>
        </w:rPr>
        <w:t xml:space="preserve"> in real time — turning left whenever it sees a red cone and right whenever it sees a blue cone. Together, this lets the rover steer itself through a field of cones on its own, without anyone driving it manually.</w:t>
      </w:r>
    </w:p>
    <w:p w:rsidR="00000000" w:rsidDel="00000000" w:rsidP="00000000" w:rsidRDefault="00000000" w:rsidRPr="00000000" w14:paraId="00000005">
      <w:pPr>
        <w:pStyle w:val="Heading2"/>
        <w:spacing w:after="200" w:before="480" w:lineRule="auto"/>
        <w:rPr/>
      </w:pPr>
      <w:bookmarkStart w:colFirst="0" w:colLast="0" w:name="_v5w6bq6r0u1w" w:id="1"/>
      <w:bookmarkEnd w:id="1"/>
      <w:r w:rsidDel="00000000" w:rsidR="00000000" w:rsidRPr="00000000">
        <w:rPr>
          <w:rtl w:val="0"/>
        </w:rPr>
        <w:t xml:space="preserve">What You Need</w:t>
      </w:r>
    </w:p>
    <w:p w:rsidR="00000000" w:rsidDel="00000000" w:rsidP="00000000" w:rsidRDefault="00000000" w:rsidRPr="00000000" w14:paraId="00000006">
      <w:pPr>
        <w:spacing w:after="0" w:lineRule="auto"/>
        <w:ind w:left="1080" w:hanging="360"/>
        <w:rPr/>
      </w:pPr>
      <w:r w:rsidDel="00000000" w:rsidR="00000000" w:rsidRPr="00000000">
        <w:rPr>
          <w:rFonts w:ascii="Noto Sans Symbols" w:cs="Noto Sans Symbols" w:eastAsia="Noto Sans Symbols" w:hAnsi="Noto Sans Symbols"/>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tl w:val="0"/>
        </w:rPr>
        <w:t xml:space="preserve">A laptop or PC with </w:t>
      </w:r>
      <w:r w:rsidDel="00000000" w:rsidR="00000000" w:rsidRPr="00000000">
        <w:rPr>
          <w:b w:val="1"/>
          <w:bCs w:val="1"/>
          <w:rtl w:val="0"/>
        </w:rPr>
        <w:t xml:space="preserve">PictoBlox</w:t>
      </w:r>
      <w:r w:rsidDel="00000000" w:rsidR="00000000" w:rsidRPr="00000000">
        <w:rPr>
          <w:rtl w:val="0"/>
        </w:rPr>
        <w:t xml:space="preserve"> installed.</w:t>
      </w:r>
    </w:p>
    <w:p w:rsidR="00000000" w:rsidDel="00000000" w:rsidP="00000000" w:rsidRDefault="00000000" w:rsidRPr="00000000" w14:paraId="00000007">
      <w:pPr>
        <w:spacing w:after="0" w:lineRule="auto"/>
        <w:ind w:left="1080" w:hanging="360"/>
        <w:rPr/>
      </w:pPr>
      <w:r w:rsidDel="00000000" w:rsidR="00000000" w:rsidRPr="00000000">
        <w:rPr>
          <w:rFonts w:ascii="Noto Sans Symbols" w:cs="Noto Sans Symbols" w:eastAsia="Noto Sans Symbols" w:hAnsi="Noto Sans Symbols"/>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tl w:val="0"/>
        </w:rPr>
        <w:t xml:space="preserve">An </w:t>
      </w:r>
      <w:r w:rsidDel="00000000" w:rsidR="00000000" w:rsidRPr="00000000">
        <w:rPr>
          <w:b w:val="1"/>
          <w:bCs w:val="1"/>
          <w:rtl w:val="0"/>
        </w:rPr>
        <w:t xml:space="preserve">Intellio</w:t>
      </w:r>
      <w:r w:rsidDel="00000000" w:rsidR="00000000" w:rsidRPr="00000000">
        <w:rPr>
          <w:b w:val="1"/>
          <w:bCs w:val="1"/>
          <w:rtl w:val="0"/>
        </w:rPr>
        <w:t xml:space="preserve"> </w:t>
      </w:r>
      <w:r w:rsidDel="00000000" w:rsidR="00000000" w:rsidRPr="00000000">
        <w:rPr>
          <w:rtl w:val="0"/>
        </w:rPr>
        <w:t xml:space="preserve">rover</w:t>
      </w:r>
    </w:p>
    <w:p w:rsidR="00000000" w:rsidDel="00000000" w:rsidP="00000000" w:rsidRDefault="00000000" w:rsidRPr="00000000" w14:paraId="00000008">
      <w:pPr>
        <w:spacing w:after="0" w:lineRule="auto"/>
        <w:ind w:left="1080" w:hanging="360"/>
        <w:rPr/>
      </w:pPr>
      <w:r w:rsidDel="00000000" w:rsidR="00000000" w:rsidRPr="00000000">
        <w:rPr>
          <w:rFonts w:ascii="Noto Sans Symbols" w:cs="Noto Sans Symbols" w:eastAsia="Noto Sans Symbols" w:hAnsi="Noto Sans Symbols"/>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tl w:val="0"/>
        </w:rPr>
        <w:t xml:space="preserve">A WiFi network that both the computer and </w:t>
      </w:r>
      <w:r w:rsidDel="00000000" w:rsidR="00000000" w:rsidRPr="00000000">
        <w:rPr>
          <w:rtl w:val="0"/>
        </w:rPr>
        <w:t xml:space="preserve">Intellio</w:t>
      </w:r>
      <w:r w:rsidDel="00000000" w:rsidR="00000000" w:rsidRPr="00000000">
        <w:rPr>
          <w:rtl w:val="0"/>
        </w:rPr>
        <w:t xml:space="preserve"> are connected to</w:t>
      </w:r>
    </w:p>
    <w:p w:rsidR="00000000" w:rsidDel="00000000" w:rsidP="00000000" w:rsidRDefault="00000000" w:rsidRPr="00000000" w14:paraId="00000009">
      <w:pPr>
        <w:spacing w:after="0" w:lineRule="auto"/>
        <w:ind w:left="1080" w:hanging="360"/>
        <w:rPr/>
      </w:pPr>
      <w:r w:rsidDel="00000000" w:rsidR="00000000" w:rsidRPr="00000000">
        <w:rPr>
          <w:rFonts w:ascii="Noto Sans Symbols" w:cs="Noto Sans Symbols" w:eastAsia="Noto Sans Symbols" w:hAnsi="Noto Sans Symbols"/>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tl w:val="0"/>
        </w:rPr>
        <w:t xml:space="preserve">A set of </w:t>
      </w:r>
      <w:r w:rsidDel="00000000" w:rsidR="00000000" w:rsidRPr="00000000">
        <w:rPr>
          <w:b w:val="1"/>
          <w:bCs w:val="1"/>
          <w:rtl w:val="0"/>
        </w:rPr>
        <w:t xml:space="preserve">red cones</w:t>
      </w:r>
      <w:r w:rsidDel="00000000" w:rsidR="00000000" w:rsidRPr="00000000">
        <w:rPr>
          <w:rtl w:val="0"/>
        </w:rPr>
        <w:t xml:space="preserve"> and </w:t>
      </w:r>
      <w:r w:rsidDel="00000000" w:rsidR="00000000" w:rsidRPr="00000000">
        <w:rPr>
          <w:b w:val="1"/>
          <w:bCs w:val="1"/>
          <w:rtl w:val="0"/>
        </w:rPr>
        <w:t xml:space="preserve">blue cones</w:t>
      </w:r>
      <w:r w:rsidDel="00000000" w:rsidR="00000000" w:rsidRPr="00000000">
        <w:rPr>
          <w:rtl w:val="0"/>
        </w:rPr>
        <w:t xml:space="preserve"> (or red/blue coloured objects) for the track</w:t>
      </w:r>
    </w:p>
    <w:p w:rsidR="00000000" w:rsidDel="00000000" w:rsidP="00000000" w:rsidRDefault="00000000" w:rsidRPr="00000000" w14:paraId="0000000A">
      <w:pPr>
        <w:spacing w:after="0" w:lineRule="auto"/>
        <w:ind w:left="1080" w:hanging="360"/>
        <w:rPr/>
      </w:pPr>
      <w:r w:rsidDel="00000000" w:rsidR="00000000" w:rsidRPr="00000000">
        <w:rPr>
          <w:rFonts w:ascii="Noto Sans Symbols" w:cs="Noto Sans Symbols" w:eastAsia="Noto Sans Symbols" w:hAnsi="Noto Sans Symbols"/>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tl w:val="0"/>
        </w:rPr>
        <w:t xml:space="preserve">A large, open, well-lit area to lay out the track and let the rover move freely</w:t>
      </w:r>
    </w:p>
    <w:p w:rsidR="00000000" w:rsidDel="00000000" w:rsidP="00000000" w:rsidRDefault="00000000" w:rsidRPr="00000000" w14:paraId="0000000B">
      <w:pPr>
        <w:pStyle w:val="Heading2"/>
        <w:spacing w:after="200" w:before="480" w:lineRule="auto"/>
        <w:rPr/>
      </w:pPr>
      <w:bookmarkStart w:colFirst="0" w:colLast="0" w:name="_rcj5kw9042fe" w:id="2"/>
      <w:bookmarkEnd w:id="2"/>
      <w:r w:rsidDel="00000000" w:rsidR="00000000" w:rsidRPr="00000000">
        <w:rPr>
          <w:rtl w:val="0"/>
        </w:rPr>
        <w:t xml:space="preserve">Steps to Run the Project</w:t>
      </w:r>
    </w:p>
    <w:p w:rsidR="00000000" w:rsidDel="00000000" w:rsidP="00000000" w:rsidRDefault="00000000" w:rsidRPr="00000000" w14:paraId="0000000C">
      <w:pPr>
        <w:spacing w:after="0" w:lineRule="auto"/>
        <w:ind w:left="1440" w:hanging="720"/>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1.</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tl w:val="0"/>
        </w:rPr>
        <w:t xml:space="preserve">Open </w:t>
      </w:r>
      <w:r w:rsidDel="00000000" w:rsidR="00000000" w:rsidRPr="00000000">
        <w:rPr>
          <w:b w:val="1"/>
          <w:bCs w:val="1"/>
          <w:rtl w:val="0"/>
        </w:rPr>
        <w:t xml:space="preserve">PictoBlox</w:t>
      </w:r>
      <w:r w:rsidDel="00000000" w:rsidR="00000000" w:rsidRPr="00000000">
        <w:rPr>
          <w:rtl w:val="0"/>
        </w:rPr>
        <w:t xml:space="preserve"> and connect to Intellio using WiFi.</w:t>
      </w:r>
    </w:p>
    <w:p w:rsidR="00000000" w:rsidDel="00000000" w:rsidP="00000000" w:rsidRDefault="00000000" w:rsidRPr="00000000" w14:paraId="0000000D">
      <w:pPr>
        <w:spacing w:after="0" w:lineRule="auto"/>
        <w:ind w:left="1440" w:hanging="720"/>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2.</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tl w:val="0"/>
        </w:rPr>
        <w:t xml:space="preserve">Once connected, save the file and run the code directly from PictoBlox.</w:t>
      </w:r>
    </w:p>
    <w:p w:rsidR="00000000" w:rsidDel="00000000" w:rsidP="00000000" w:rsidRDefault="00000000" w:rsidRPr="00000000" w14:paraId="0000000E">
      <w:pPr>
        <w:pStyle w:val="Heading3"/>
        <w:spacing w:after="200" w:before="360" w:lineRule="auto"/>
        <w:rPr/>
      </w:pPr>
      <w:bookmarkStart w:colFirst="0" w:colLast="0" w:name="_4jcacqj4mkm6" w:id="3"/>
      <w:bookmarkEnd w:id="3"/>
      <w:r w:rsidDel="00000000" w:rsidR="00000000" w:rsidRPr="00000000">
        <w:rPr>
          <w:rtl w:val="0"/>
        </w:rPr>
        <w:t xml:space="preserve">Setting Up the Track</w:t>
      </w:r>
    </w:p>
    <w:p w:rsidR="00000000" w:rsidDel="00000000" w:rsidP="00000000" w:rsidRDefault="00000000" w:rsidRPr="00000000" w14:paraId="0000000F">
      <w:pPr>
        <w:rPr/>
      </w:pPr>
      <w:r w:rsidDel="00000000" w:rsidR="00000000" w:rsidRPr="00000000">
        <w:rPr>
          <w:rtl w:val="0"/>
        </w:rPr>
        <w:t xml:space="preserve">Arrange the cones in a large, open area — place all the </w:t>
      </w:r>
      <w:r w:rsidDel="00000000" w:rsidR="00000000" w:rsidRPr="00000000">
        <w:rPr>
          <w:b w:val="1"/>
          <w:bCs w:val="1"/>
          <w:rtl w:val="0"/>
        </w:rPr>
        <w:t xml:space="preserve">red cones on the right side</w:t>
      </w:r>
      <w:r w:rsidDel="00000000" w:rsidR="00000000" w:rsidRPr="00000000">
        <w:rPr>
          <w:rtl w:val="0"/>
        </w:rPr>
        <w:t xml:space="preserve"> of the path and all the </w:t>
      </w:r>
      <w:r w:rsidDel="00000000" w:rsidR="00000000" w:rsidRPr="00000000">
        <w:rPr>
          <w:b w:val="1"/>
          <w:bCs w:val="1"/>
          <w:rtl w:val="0"/>
        </w:rPr>
        <w:t xml:space="preserve">blue cones on the left side</w:t>
      </w:r>
      <w:r w:rsidDel="00000000" w:rsidR="00000000" w:rsidRPr="00000000">
        <w:rPr>
          <w:rtl w:val="0"/>
        </w:rPr>
        <w:t xml:space="preserve">, one after the other spacing them out so the rover has room to react between one cone and the next. Once the code is running, the rover will drive forward and weave through the cones in a zig-zag motion: it steers left whenever a red cone comes into view, and right whenever a blue cone comes into view.</w:t>
      </w:r>
    </w:p>
    <w:p w:rsidR="00000000" w:rsidDel="00000000" w:rsidP="00000000" w:rsidRDefault="00000000" w:rsidRPr="00000000" w14:paraId="00000010">
      <w:pPr>
        <w:pStyle w:val="Heading2"/>
        <w:spacing w:after="120" w:before="480" w:lineRule="auto"/>
        <w:jc w:val="both"/>
        <w:rPr/>
      </w:pPr>
      <w:bookmarkStart w:colFirst="0" w:colLast="0" w:name="_1dgpsgpgzqr2" w:id="4"/>
      <w:bookmarkEnd w:id="4"/>
      <w:r w:rsidDel="00000000" w:rsidR="00000000" w:rsidRPr="00000000">
        <w:rPr>
          <w:rtl w:val="0"/>
        </w:rPr>
        <w:t xml:space="preserve">How the Code Works</w:t>
      </w:r>
    </w:p>
    <w:p w:rsidR="00000000" w:rsidDel="00000000" w:rsidP="00000000" w:rsidRDefault="00000000" w:rsidRPr="00000000" w14:paraId="00000011">
      <w:pPr>
        <w:pStyle w:val="Heading3"/>
        <w:spacing w:after="80" w:before="360" w:lineRule="auto"/>
        <w:jc w:val="both"/>
        <w:rPr/>
      </w:pPr>
      <w:bookmarkStart w:colFirst="0" w:colLast="0" w:name="_1aa8owz0fh7r" w:id="5"/>
      <w:bookmarkEnd w:id="5"/>
      <w:r w:rsidDel="00000000" w:rsidR="00000000" w:rsidRPr="00000000">
        <w:rPr>
          <w:rtl w:val="0"/>
        </w:rPr>
        <w:t xml:space="preserve">Setup and Configuration</w:t>
      </w:r>
    </w:p>
    <w:p w:rsidR="00000000" w:rsidDel="00000000" w:rsidP="00000000" w:rsidRDefault="00000000" w:rsidRPr="00000000" w14:paraId="00000012">
      <w:pPr>
        <w:spacing w:after="240" w:before="240" w:lineRule="auto"/>
        <w:rPr/>
      </w:pPr>
      <w:r w:rsidDel="00000000" w:rsidR="00000000" w:rsidRPr="00000000">
        <w:rPr>
          <w:rtl w:val="0"/>
        </w:rPr>
        <w:t xml:space="preserve">At the beginning of the script, the </w:t>
      </w:r>
      <w:r w:rsidDel="00000000" w:rsidR="00000000" w:rsidRPr="00000000">
        <w:rPr>
          <w:b w:val="1"/>
          <w:bCs w:val="1"/>
          <w:rtl w:val="0"/>
        </w:rPr>
        <w:t xml:space="preserve">Mini Expansion</w:t>
      </w:r>
      <w:r w:rsidDel="00000000" w:rsidR="00000000" w:rsidRPr="00000000">
        <w:rPr>
          <w:rtl w:val="0"/>
        </w:rPr>
        <w:t xml:space="preserve"> and </w:t>
      </w:r>
      <w:r w:rsidDel="00000000" w:rsidR="00000000" w:rsidRPr="00000000">
        <w:rPr>
          <w:b w:val="1"/>
          <w:bCs w:val="1"/>
          <w:rtl w:val="0"/>
        </w:rPr>
        <w:t xml:space="preserve">Intellio</w:t>
      </w:r>
      <w:r w:rsidDel="00000000" w:rsidR="00000000" w:rsidRPr="00000000">
        <w:rPr>
          <w:rtl w:val="0"/>
        </w:rPr>
        <w:t xml:space="preserve"> are initialized. The configuration section then defines the UDP video-stream port, motor speed, servo centre and steering limits, contour detection threshold, and obstacle persistence time.</w:t>
      </w:r>
    </w:p>
    <w:p w:rsidR="00000000" w:rsidDel="00000000" w:rsidP="00000000" w:rsidRDefault="00000000" w:rsidRPr="00000000" w14:paraId="00000013">
      <w:pPr>
        <w:spacing w:after="240" w:before="240" w:lineRule="auto"/>
        <w:rPr/>
      </w:pPr>
      <w:r w:rsidDel="00000000" w:rsidR="00000000" w:rsidRPr="00000000">
        <w:rPr>
          <w:rtl w:val="0"/>
        </w:rPr>
        <w:t xml:space="preserve">The rover uses a servo centre of </w:t>
      </w:r>
      <w:r w:rsidDel="00000000" w:rsidR="00000000" w:rsidRPr="00000000">
        <w:rPr>
          <w:b w:val="1"/>
          <w:bCs w:val="1"/>
          <w:rtl w:val="0"/>
        </w:rPr>
        <w:t xml:space="preserve">90°</w:t>
      </w:r>
      <w:r w:rsidDel="00000000" w:rsidR="00000000" w:rsidRPr="00000000">
        <w:rPr>
          <w:rtl w:val="0"/>
        </w:rPr>
        <w:t xml:space="preserve">, with a steering range from </w:t>
      </w:r>
      <w:r w:rsidDel="00000000" w:rsidR="00000000" w:rsidRPr="00000000">
        <w:rPr>
          <w:b w:val="1"/>
          <w:bCs w:val="1"/>
          <w:rtl w:val="0"/>
        </w:rPr>
        <w:t xml:space="preserve">55° (hard left)</w:t>
      </w:r>
      <w:r w:rsidDel="00000000" w:rsidR="00000000" w:rsidRPr="00000000">
        <w:rPr>
          <w:rtl w:val="0"/>
        </w:rPr>
        <w:t xml:space="preserve"> to </w:t>
      </w:r>
      <w:r w:rsidDel="00000000" w:rsidR="00000000" w:rsidRPr="00000000">
        <w:rPr>
          <w:b w:val="1"/>
          <w:bCs w:val="1"/>
          <w:rtl w:val="0"/>
        </w:rPr>
        <w:t xml:space="preserve">125° (hard right)</w:t>
      </w:r>
      <w:r w:rsidDel="00000000" w:rsidR="00000000" w:rsidRPr="00000000">
        <w:rPr>
          <w:rtl w:val="0"/>
        </w:rPr>
        <w:t xml:space="preserve">. The forward speed is set to </w:t>
      </w:r>
      <w:r w:rsidDel="00000000" w:rsidR="00000000" w:rsidRPr="00000000">
        <w:rPr>
          <w:b w:val="1"/>
          <w:bCs w:val="1"/>
          <w:rtl w:val="0"/>
        </w:rPr>
        <w:t xml:space="preserve">60</w:t>
      </w:r>
      <w:r w:rsidDel="00000000" w:rsidR="00000000" w:rsidRPr="00000000">
        <w:rPr>
          <w:rtl w:val="0"/>
        </w:rPr>
        <w:t xml:space="preserve">, and an obstacle must have a contour area greater than </w:t>
      </w:r>
      <w:r w:rsidDel="00000000" w:rsidR="00000000" w:rsidRPr="00000000">
        <w:rPr>
          <w:b w:val="1"/>
          <w:bCs w:val="1"/>
          <w:rtl w:val="0"/>
        </w:rPr>
        <w:t xml:space="preserve">3000 pixels</w:t>
      </w:r>
      <w:r w:rsidDel="00000000" w:rsidR="00000000" w:rsidRPr="00000000">
        <w:rPr>
          <w:rtl w:val="0"/>
        </w:rPr>
        <w:t xml:space="preserve"> to be considered during detection.</w:t>
      </w:r>
    </w:p>
    <w:p w:rsidR="00000000" w:rsidDel="00000000" w:rsidP="00000000" w:rsidRDefault="00000000" w:rsidRPr="00000000" w14:paraId="00000014">
      <w:pPr>
        <w:pStyle w:val="Heading3"/>
        <w:spacing w:after="80" w:before="360" w:lineRule="auto"/>
        <w:jc w:val="both"/>
        <w:rPr/>
      </w:pPr>
      <w:bookmarkStart w:colFirst="0" w:colLast="0" w:name="_e7vpqpq3g59x" w:id="6"/>
      <w:bookmarkEnd w:id="6"/>
      <w:r w:rsidDel="00000000" w:rsidR="00000000" w:rsidRPr="00000000">
        <w:rPr>
          <w:rtl w:val="0"/>
        </w:rPr>
        <w:t xml:space="preserve">Receiving the Video Feed</w:t>
      </w:r>
    </w:p>
    <w:p w:rsidR="00000000" w:rsidDel="00000000" w:rsidP="00000000" w:rsidRDefault="00000000" w:rsidRPr="00000000" w14:paraId="00000015">
      <w:pPr>
        <w:spacing w:after="240" w:before="240" w:lineRule="auto"/>
        <w:rPr/>
      </w:pPr>
      <w:r w:rsidDel="00000000" w:rsidR="00000000" w:rsidRPr="00000000">
        <w:rPr>
          <w:rtl w:val="0"/>
        </w:rPr>
        <w:t xml:space="preserve">The </w:t>
      </w:r>
      <w:r w:rsidDel="00000000" w:rsidR="00000000" w:rsidRPr="00000000">
        <w:rPr>
          <w:b w:val="1"/>
          <w:bCs w:val="1"/>
          <w:rtl w:val="0"/>
        </w:rPr>
        <w:t xml:space="preserve">VideoReceiver</w:t>
      </w:r>
      <w:r w:rsidDel="00000000" w:rsidR="00000000" w:rsidRPr="00000000">
        <w:rPr>
          <w:rtl w:val="0"/>
        </w:rPr>
        <w:t xml:space="preserve"> class receives the camera stream through UDP on </w:t>
      </w:r>
      <w:r w:rsidDel="00000000" w:rsidR="00000000" w:rsidRPr="00000000">
        <w:rPr>
          <w:rFonts w:ascii="Roboto Mono" w:cs="Roboto Mono" w:eastAsia="Roboto Mono" w:hAnsi="Roboto Mono"/>
          <w:color w:val="188038"/>
          <w:rtl w:val="0"/>
        </w:rPr>
        <w:t xml:space="preserve">127.0.0.1:6000</w:t>
      </w:r>
      <w:r w:rsidDel="00000000" w:rsidR="00000000" w:rsidRPr="00000000">
        <w:rPr>
          <w:rtl w:val="0"/>
        </w:rPr>
        <w:t xml:space="preserve">. It runs in a separate background thread so that receiving video does not block the main control loop.</w:t>
      </w:r>
    </w:p>
    <w:p w:rsidR="00000000" w:rsidDel="00000000" w:rsidP="00000000" w:rsidRDefault="00000000" w:rsidRPr="00000000" w14:paraId="00000016">
      <w:pPr>
        <w:spacing w:after="240" w:before="240" w:lineRule="auto"/>
        <w:rPr/>
      </w:pPr>
      <w:r w:rsidDel="00000000" w:rsidR="00000000" w:rsidRPr="00000000">
        <w:rPr>
          <w:rtl w:val="0"/>
        </w:rPr>
        <w:t xml:space="preserve">Each frame starts with a </w:t>
      </w:r>
      <w:r w:rsidDel="00000000" w:rsidR="00000000" w:rsidRPr="00000000">
        <w:rPr>
          <w:rFonts w:ascii="Roboto Mono" w:cs="Roboto Mono" w:eastAsia="Roboto Mono" w:hAnsi="Roboto Mono"/>
          <w:b w:val="1"/>
          <w:bCs w:val="1"/>
          <w:color w:val="188038"/>
          <w:rtl w:val="0"/>
        </w:rPr>
        <w:t xml:space="preserve">SIZE:</w:t>
      </w:r>
      <w:r w:rsidDel="00000000" w:rsidR="00000000" w:rsidRPr="00000000">
        <w:rPr>
          <w:b w:val="1"/>
          <w:bCs w:val="1"/>
          <w:rtl w:val="0"/>
        </w:rPr>
        <w:t xml:space="preserve"> header</w:t>
      </w:r>
      <w:r w:rsidDel="00000000" w:rsidR="00000000" w:rsidRPr="00000000">
        <w:rPr>
          <w:rtl w:val="0"/>
        </w:rPr>
        <w:t xml:space="preserve">, which tells the receiver how many bytes make up the complete image. The receiver collects the UDP packets until the expected number of bytes is received, then uses NumPy and OpenCV to decode the data into an image frame.</w:t>
      </w:r>
    </w:p>
    <w:p w:rsidR="00000000" w:rsidDel="00000000" w:rsidP="00000000" w:rsidRDefault="00000000" w:rsidRPr="00000000" w14:paraId="00000017">
      <w:pPr>
        <w:spacing w:after="240" w:before="240" w:lineRule="auto"/>
        <w:rPr/>
      </w:pPr>
      <w:r w:rsidDel="00000000" w:rsidR="00000000" w:rsidRPr="00000000">
        <w:rPr>
          <w:rtl w:val="0"/>
        </w:rPr>
        <w:t xml:space="preserve">The most recently decoded frame is stored safely using a </w:t>
      </w:r>
      <w:r w:rsidDel="00000000" w:rsidR="00000000" w:rsidRPr="00000000">
        <w:rPr>
          <w:b w:val="1"/>
          <w:bCs w:val="1"/>
          <w:rtl w:val="0"/>
        </w:rPr>
        <w:t xml:space="preserve">thread lock</w:t>
      </w:r>
      <w:r w:rsidDel="00000000" w:rsidR="00000000" w:rsidRPr="00000000">
        <w:rPr>
          <w:rtl w:val="0"/>
        </w:rPr>
        <w:t xml:space="preserve">, allowing the main loop to access it while the receiver thread continues listening for new frames.</w:t>
      </w:r>
    </w:p>
    <w:p w:rsidR="00000000" w:rsidDel="00000000" w:rsidP="00000000" w:rsidRDefault="00000000" w:rsidRPr="00000000" w14:paraId="00000018">
      <w:pPr>
        <w:pStyle w:val="Heading3"/>
        <w:spacing w:after="80" w:before="360" w:lineRule="auto"/>
        <w:jc w:val="both"/>
        <w:rPr/>
      </w:pPr>
      <w:bookmarkStart w:colFirst="0" w:colLast="0" w:name="_3b0ylzgs2kcb" w:id="7"/>
      <w:bookmarkEnd w:id="7"/>
      <w:r w:rsidDel="00000000" w:rsidR="00000000" w:rsidRPr="00000000">
        <w:rPr>
          <w:rtl w:val="0"/>
        </w:rPr>
        <w:t xml:space="preserve">Detecting Red and Blue Obstacles</w:t>
      </w:r>
    </w:p>
    <w:p w:rsidR="00000000" w:rsidDel="00000000" w:rsidP="00000000" w:rsidRDefault="00000000" w:rsidRPr="00000000" w14:paraId="00000019">
      <w:pPr>
        <w:spacing w:after="240" w:before="240" w:lineRule="auto"/>
        <w:rPr/>
      </w:pPr>
      <w:r w:rsidDel="00000000" w:rsidR="00000000" w:rsidRPr="00000000">
        <w:rPr>
          <w:rtl w:val="0"/>
        </w:rPr>
        <w:t xml:space="preserve">The functions </w:t>
      </w:r>
      <w:r w:rsidDel="00000000" w:rsidR="00000000" w:rsidRPr="00000000">
        <w:rPr>
          <w:rFonts w:ascii="Roboto Mono" w:cs="Roboto Mono" w:eastAsia="Roboto Mono" w:hAnsi="Roboto Mono"/>
          <w:b w:val="1"/>
          <w:bCs w:val="1"/>
          <w:color w:val="188038"/>
          <w:rtl w:val="0"/>
        </w:rPr>
        <w:t xml:space="preserve">get_red_mask</w:t>
      </w:r>
      <w:r w:rsidDel="00000000" w:rsidR="00000000" w:rsidRPr="00000000">
        <w:rPr>
          <w:rtl w:val="0"/>
        </w:rPr>
        <w:t xml:space="preserve"> and </w:t>
      </w:r>
      <w:r w:rsidDel="00000000" w:rsidR="00000000" w:rsidRPr="00000000">
        <w:rPr>
          <w:rFonts w:ascii="Roboto Mono" w:cs="Roboto Mono" w:eastAsia="Roboto Mono" w:hAnsi="Roboto Mono"/>
          <w:b w:val="1"/>
          <w:bCs w:val="1"/>
          <w:color w:val="188038"/>
          <w:rtl w:val="0"/>
        </w:rPr>
        <w:t xml:space="preserve">get_blue_mask</w:t>
      </w:r>
      <w:r w:rsidDel="00000000" w:rsidR="00000000" w:rsidRPr="00000000">
        <w:rPr>
          <w:rtl w:val="0"/>
        </w:rPr>
        <w:t xml:space="preserve"> convert each camera frame from BGR to HSV colour space and apply colour thresholds to isolate red and blue regions.</w:t>
      </w:r>
    </w:p>
    <w:p w:rsidR="00000000" w:rsidDel="00000000" w:rsidP="00000000" w:rsidRDefault="00000000" w:rsidRPr="00000000" w14:paraId="0000001A">
      <w:pPr>
        <w:spacing w:after="240" w:before="240" w:lineRule="auto"/>
        <w:rPr/>
      </w:pPr>
      <w:r w:rsidDel="00000000" w:rsidR="00000000" w:rsidRPr="00000000">
        <w:rPr>
          <w:rtl w:val="0"/>
        </w:rPr>
        <w:t xml:space="preserve">Red uses two HSV ranges because red appears at both ends of the HSV hue scale. Blue is detected using a single HSV range.</w:t>
      </w:r>
    </w:p>
    <w:p w:rsidR="00000000" w:rsidDel="00000000" w:rsidP="00000000" w:rsidRDefault="00000000" w:rsidRPr="00000000" w14:paraId="0000001B">
      <w:pPr>
        <w:spacing w:after="240" w:before="240" w:lineRule="auto"/>
        <w:rPr/>
      </w:pPr>
      <w:r w:rsidDel="00000000" w:rsidR="00000000" w:rsidRPr="00000000">
        <w:rPr>
          <w:rtl w:val="0"/>
        </w:rPr>
        <w:t xml:space="preserve">After thresholding, a </w:t>
      </w:r>
      <w:r w:rsidDel="00000000" w:rsidR="00000000" w:rsidRPr="00000000">
        <w:rPr>
          <w:b w:val="1"/>
          <w:bCs w:val="1"/>
          <w:rtl w:val="0"/>
        </w:rPr>
        <w:t xml:space="preserve">5 × 5 morphological kernel</w:t>
      </w:r>
      <w:r w:rsidDel="00000000" w:rsidR="00000000" w:rsidRPr="00000000">
        <w:rPr>
          <w:rtl w:val="0"/>
        </w:rPr>
        <w:t xml:space="preserve"> is used with opening and closing operations. Opening removes small noise, while closing fills small gaps in the detected regions.</w:t>
      </w:r>
    </w:p>
    <w:p w:rsidR="00000000" w:rsidDel="00000000" w:rsidP="00000000" w:rsidRDefault="00000000" w:rsidRPr="00000000" w14:paraId="0000001C">
      <w:pPr>
        <w:spacing w:after="240" w:before="240" w:lineRule="auto"/>
        <w:rPr/>
      </w:pPr>
      <w:r w:rsidDel="00000000" w:rsidR="00000000" w:rsidRPr="00000000">
        <w:rPr>
          <w:rtl w:val="0"/>
        </w:rPr>
        <w:t xml:space="preserve">The resulting masks are then used to find contours representing possible obstacles.</w:t>
      </w:r>
    </w:p>
    <w:p w:rsidR="00000000" w:rsidDel="00000000" w:rsidP="00000000" w:rsidRDefault="00000000" w:rsidRPr="00000000" w14:paraId="0000001D">
      <w:pPr>
        <w:pStyle w:val="Heading3"/>
        <w:spacing w:after="80" w:before="360" w:lineRule="auto"/>
        <w:jc w:val="both"/>
        <w:rPr/>
      </w:pPr>
      <w:bookmarkStart w:colFirst="0" w:colLast="0" w:name="_wtlw821tv740" w:id="8"/>
      <w:bookmarkEnd w:id="8"/>
      <w:r w:rsidDel="00000000" w:rsidR="00000000" w:rsidRPr="00000000">
        <w:rPr>
          <w:rtl w:val="0"/>
        </w:rPr>
        <w:t xml:space="preserve">Selecting the Obstacle</w:t>
      </w:r>
    </w:p>
    <w:p w:rsidR="00000000" w:rsidDel="00000000" w:rsidP="00000000" w:rsidRDefault="00000000" w:rsidRPr="00000000" w14:paraId="0000001E">
      <w:pPr>
        <w:spacing w:after="240" w:before="240" w:lineRule="auto"/>
        <w:rPr/>
      </w:pPr>
      <w:r w:rsidDel="00000000" w:rsidR="00000000" w:rsidRPr="00000000">
        <w:rPr>
          <w:rtl w:val="0"/>
        </w:rPr>
        <w:t xml:space="preserve">The main loop finds contours from both the red and blue masks. Only contours with an area greater than </w:t>
      </w:r>
      <w:r w:rsidDel="00000000" w:rsidR="00000000" w:rsidRPr="00000000">
        <w:rPr>
          <w:b w:val="1"/>
          <w:bCs w:val="1"/>
          <w:rtl w:val="0"/>
        </w:rPr>
        <w:t xml:space="preserve">3000 pixels</w:t>
      </w:r>
      <w:r w:rsidDel="00000000" w:rsidR="00000000" w:rsidRPr="00000000">
        <w:rPr>
          <w:rtl w:val="0"/>
        </w:rPr>
        <w:t xml:space="preserve"> are considered valid obstacles.</w:t>
      </w:r>
    </w:p>
    <w:p w:rsidR="00000000" w:rsidDel="00000000" w:rsidP="00000000" w:rsidRDefault="00000000" w:rsidRPr="00000000" w14:paraId="0000001F">
      <w:pPr>
        <w:spacing w:after="240" w:before="240" w:lineRule="auto"/>
        <w:rPr/>
      </w:pPr>
      <w:r w:rsidDel="00000000" w:rsidR="00000000" w:rsidRPr="00000000">
        <w:rPr>
          <w:rtl w:val="0"/>
        </w:rPr>
        <w:t xml:space="preserve">The </w:t>
      </w:r>
      <w:r w:rsidDel="00000000" w:rsidR="00000000" w:rsidRPr="00000000">
        <w:rPr>
          <w:b w:val="1"/>
          <w:bCs w:val="1"/>
          <w:rtl w:val="0"/>
        </w:rPr>
        <w:t xml:space="preserve">largest valid red contour is checked first</w:t>
      </w:r>
      <w:r w:rsidDel="00000000" w:rsidR="00000000" w:rsidRPr="00000000">
        <w:rPr>
          <w:rtl w:val="0"/>
        </w:rPr>
        <w:t xml:space="preserve">. If a red obstacle is found, the rover treats it as an obstacle requiring a </w:t>
      </w:r>
      <w:r w:rsidDel="00000000" w:rsidR="00000000" w:rsidRPr="00000000">
        <w:rPr>
          <w:b w:val="1"/>
          <w:bCs w:val="1"/>
          <w:rtl w:val="0"/>
        </w:rPr>
        <w:t xml:space="preserve">left turn</w:t>
      </w:r>
      <w:r w:rsidDel="00000000" w:rsidR="00000000" w:rsidRPr="00000000">
        <w:rPr>
          <w:rtl w:val="0"/>
        </w:rPr>
        <w:t xml:space="preserve">.</w:t>
      </w:r>
    </w:p>
    <w:p w:rsidR="00000000" w:rsidDel="00000000" w:rsidP="00000000" w:rsidRDefault="00000000" w:rsidRPr="00000000" w14:paraId="00000020">
      <w:pPr>
        <w:spacing w:after="240" w:before="240" w:lineRule="auto"/>
        <w:rPr/>
      </w:pPr>
      <w:r w:rsidDel="00000000" w:rsidR="00000000" w:rsidRPr="00000000">
        <w:rPr>
          <w:rtl w:val="0"/>
        </w:rPr>
        <w:t xml:space="preserve">If no valid red obstacle is found, the code checks for the </w:t>
      </w:r>
      <w:r w:rsidDel="00000000" w:rsidR="00000000" w:rsidRPr="00000000">
        <w:rPr>
          <w:b w:val="1"/>
          <w:bCs w:val="1"/>
          <w:rtl w:val="0"/>
        </w:rPr>
        <w:t xml:space="preserve">largest valid blue contour</w:t>
      </w:r>
      <w:r w:rsidDel="00000000" w:rsidR="00000000" w:rsidRPr="00000000">
        <w:rPr>
          <w:rtl w:val="0"/>
        </w:rPr>
        <w:t xml:space="preserve">. A blue obstacle causes the rover to turn </w:t>
      </w:r>
      <w:r w:rsidDel="00000000" w:rsidR="00000000" w:rsidRPr="00000000">
        <w:rPr>
          <w:b w:val="1"/>
          <w:bCs w:val="1"/>
          <w:rtl w:val="0"/>
        </w:rPr>
        <w:t xml:space="preserve">right</w:t>
      </w:r>
      <w:r w:rsidDel="00000000" w:rsidR="00000000" w:rsidRPr="00000000">
        <w:rPr>
          <w:rtl w:val="0"/>
        </w:rPr>
        <w:t xml:space="preserve">.</w:t>
      </w:r>
    </w:p>
    <w:p w:rsidR="00000000" w:rsidDel="00000000" w:rsidP="00000000" w:rsidRDefault="00000000" w:rsidRPr="00000000" w14:paraId="00000021">
      <w:pPr>
        <w:spacing w:after="240" w:before="240" w:lineRule="auto"/>
        <w:rPr/>
      </w:pPr>
      <w:r w:rsidDel="00000000" w:rsidR="00000000" w:rsidRPr="00000000">
        <w:rPr>
          <w:rtl w:val="0"/>
        </w:rPr>
        <w:t xml:space="preserve">For the selected contour, the code calculates its bounding rectangle and finds its horizontal centre (</w:t>
      </w:r>
      <w:r w:rsidDel="00000000" w:rsidR="00000000" w:rsidRPr="00000000">
        <w:rPr>
          <w:rFonts w:ascii="Roboto Mono" w:cs="Roboto Mono" w:eastAsia="Roboto Mono" w:hAnsi="Roboto Mono"/>
          <w:color w:val="188038"/>
          <w:rtl w:val="0"/>
        </w:rPr>
        <w:t xml:space="preserve">cx</w:t>
      </w:r>
      <w:r w:rsidDel="00000000" w:rsidR="00000000" w:rsidRPr="00000000">
        <w:rPr>
          <w:rtl w:val="0"/>
        </w:rPr>
        <w:t xml:space="preserve">). This centre position is used to determine how much the steering servo should turn.</w:t>
      </w:r>
    </w:p>
    <w:p w:rsidR="00000000" w:rsidDel="00000000" w:rsidP="00000000" w:rsidRDefault="00000000" w:rsidRPr="00000000" w14:paraId="00000022">
      <w:pPr>
        <w:pStyle w:val="Heading3"/>
        <w:spacing w:after="80" w:before="360" w:lineRule="auto"/>
        <w:jc w:val="both"/>
        <w:rPr/>
      </w:pPr>
      <w:bookmarkStart w:colFirst="0" w:colLast="0" w:name="_ka9lqmej1v8z" w:id="9"/>
      <w:bookmarkEnd w:id="9"/>
      <w:r w:rsidDel="00000000" w:rsidR="00000000" w:rsidRPr="00000000">
        <w:rPr>
          <w:rtl w:val="0"/>
        </w:rPr>
        <w:t xml:space="preserve">Calculating the Steering Angle</w:t>
      </w:r>
    </w:p>
    <w:p w:rsidR="00000000" w:rsidDel="00000000" w:rsidP="00000000" w:rsidRDefault="00000000" w:rsidRPr="00000000" w14:paraId="00000023">
      <w:pPr>
        <w:spacing w:after="240" w:before="240" w:lineRule="auto"/>
        <w:rPr/>
      </w:pPr>
      <w:r w:rsidDel="00000000" w:rsidR="00000000" w:rsidRPr="00000000">
        <w:rPr>
          <w:rtl w:val="0"/>
        </w:rPr>
        <w:t xml:space="preserve">The </w:t>
      </w:r>
      <w:r w:rsidDel="00000000" w:rsidR="00000000" w:rsidRPr="00000000">
        <w:rPr>
          <w:rFonts w:ascii="Roboto Mono" w:cs="Roboto Mono" w:eastAsia="Roboto Mono" w:hAnsi="Roboto Mono"/>
          <w:b w:val="1"/>
          <w:bCs w:val="1"/>
          <w:color w:val="188038"/>
          <w:rtl w:val="0"/>
        </w:rPr>
        <w:t xml:space="preserve">calc_servo_angle</w:t>
      </w:r>
      <w:r w:rsidDel="00000000" w:rsidR="00000000" w:rsidRPr="00000000">
        <w:rPr>
          <w:rtl w:val="0"/>
        </w:rPr>
        <w:t xml:space="preserve"> function converts the obstacle's horizontal position in the camera frame into a servo angle.</w:t>
      </w:r>
    </w:p>
    <w:p w:rsidR="00000000" w:rsidDel="00000000" w:rsidP="00000000" w:rsidRDefault="00000000" w:rsidRPr="00000000" w14:paraId="00000024">
      <w:pPr>
        <w:spacing w:after="240" w:before="240" w:lineRule="auto"/>
        <w:rPr/>
      </w:pPr>
      <w:r w:rsidDel="00000000" w:rsidR="00000000" w:rsidRPr="00000000">
        <w:rPr>
          <w:rtl w:val="0"/>
        </w:rPr>
        <w:t xml:space="preserve">The frame position is normalized between </w:t>
      </w:r>
      <w:r w:rsidDel="00000000" w:rsidR="00000000" w:rsidRPr="00000000">
        <w:rPr>
          <w:rFonts w:ascii="Roboto Mono" w:cs="Roboto Mono" w:eastAsia="Roboto Mono" w:hAnsi="Roboto Mono"/>
          <w:color w:val="188038"/>
          <w:rtl w:val="0"/>
        </w:rPr>
        <w:t xml:space="preserve">0.0</w:t>
      </w:r>
      <w:r w:rsidDel="00000000" w:rsidR="00000000" w:rsidRPr="00000000">
        <w:rPr>
          <w:rtl w:val="0"/>
        </w:rPr>
        <w:t xml:space="preserve"> and </w:t>
      </w:r>
      <w:r w:rsidDel="00000000" w:rsidR="00000000" w:rsidRPr="00000000">
        <w:rPr>
          <w:rFonts w:ascii="Roboto Mono" w:cs="Roboto Mono" w:eastAsia="Roboto Mono" w:hAnsi="Roboto Mono"/>
          <w:color w:val="188038"/>
          <w:rtl w:val="0"/>
        </w:rPr>
        <w:t xml:space="preserve">1.0</w:t>
      </w:r>
      <w:r w:rsidDel="00000000" w:rsidR="00000000" w:rsidRPr="00000000">
        <w:rPr>
          <w:rtl w:val="0"/>
        </w:rPr>
        <w:t xml:space="preserve">. A </w:t>
      </w:r>
      <w:r w:rsidDel="00000000" w:rsidR="00000000" w:rsidRPr="00000000">
        <w:rPr>
          <w:b w:val="1"/>
          <w:bCs w:val="1"/>
          <w:rtl w:val="0"/>
        </w:rPr>
        <w:t xml:space="preserve">power curve with an exponent of 2.0</w:t>
      </w:r>
      <w:r w:rsidDel="00000000" w:rsidR="00000000" w:rsidRPr="00000000">
        <w:rPr>
          <w:rtl w:val="0"/>
        </w:rPr>
        <w:t xml:space="preserve"> is then used to make the steering response stronger, particularly for obstacles that are farther from the centre.</w:t>
      </w:r>
    </w:p>
    <w:p w:rsidR="00000000" w:rsidDel="00000000" w:rsidP="00000000" w:rsidRDefault="00000000" w:rsidRPr="00000000" w14:paraId="00000025">
      <w:pPr>
        <w:spacing w:after="240" w:before="240" w:lineRule="auto"/>
        <w:rPr/>
      </w:pPr>
      <w:r w:rsidDel="00000000" w:rsidR="00000000" w:rsidRPr="00000000">
        <w:rPr>
          <w:rtl w:val="0"/>
        </w:rPr>
        <w:t xml:space="preserve">For a red obstacle, the servo moves from </w:t>
      </w:r>
      <w:r w:rsidDel="00000000" w:rsidR="00000000" w:rsidRPr="00000000">
        <w:rPr>
          <w:b w:val="1"/>
          <w:bCs w:val="1"/>
          <w:rtl w:val="0"/>
        </w:rPr>
        <w:t xml:space="preserve">90° toward 55°</w:t>
      </w:r>
      <w:r w:rsidDel="00000000" w:rsidR="00000000" w:rsidRPr="00000000">
        <w:rPr>
          <w:rtl w:val="0"/>
        </w:rPr>
        <w:t xml:space="preserve">. For a blue obstacle, it moves from </w:t>
      </w:r>
      <w:r w:rsidDel="00000000" w:rsidR="00000000" w:rsidRPr="00000000">
        <w:rPr>
          <w:b w:val="1"/>
          <w:bCs w:val="1"/>
          <w:rtl w:val="0"/>
        </w:rPr>
        <w:t xml:space="preserve">90° toward 125°</w:t>
      </w:r>
      <w:r w:rsidDel="00000000" w:rsidR="00000000" w:rsidRPr="00000000">
        <w:rPr>
          <w:rtl w:val="0"/>
        </w:rPr>
        <w:t xml:space="preserve">.</w:t>
      </w:r>
    </w:p>
    <w:p w:rsidR="00000000" w:rsidDel="00000000" w:rsidP="00000000" w:rsidRDefault="00000000" w:rsidRPr="00000000" w14:paraId="00000026">
      <w:pPr>
        <w:spacing w:after="240" w:before="240" w:lineRule="auto"/>
        <w:rPr/>
      </w:pPr>
      <w:r w:rsidDel="00000000" w:rsidR="00000000" w:rsidRPr="00000000">
        <w:rPr>
          <w:rtl w:val="0"/>
        </w:rPr>
        <w:t xml:space="preserve">The final angle is clipped so that the servo never goes outside the configured steering range.</w:t>
      </w:r>
    </w:p>
    <w:p w:rsidR="00000000" w:rsidDel="00000000" w:rsidP="00000000" w:rsidRDefault="00000000" w:rsidRPr="00000000" w14:paraId="00000027">
      <w:pPr>
        <w:pStyle w:val="Heading3"/>
        <w:spacing w:after="80" w:before="360" w:lineRule="auto"/>
        <w:jc w:val="both"/>
        <w:rPr/>
      </w:pPr>
      <w:bookmarkStart w:colFirst="0" w:colLast="0" w:name="_lpwo1jpgugja" w:id="10"/>
      <w:bookmarkEnd w:id="10"/>
      <w:r w:rsidDel="00000000" w:rsidR="00000000" w:rsidRPr="00000000">
        <w:rPr>
          <w:rtl w:val="0"/>
        </w:rPr>
        <w:t xml:space="preserve">Persistence After an Obstacle Disappears</w:t>
      </w:r>
    </w:p>
    <w:p w:rsidR="00000000" w:rsidDel="00000000" w:rsidP="00000000" w:rsidRDefault="00000000" w:rsidRPr="00000000" w14:paraId="00000028">
      <w:pPr>
        <w:spacing w:after="240" w:before="240" w:lineRule="auto"/>
        <w:rPr/>
      </w:pPr>
      <w:r w:rsidDel="00000000" w:rsidR="00000000" w:rsidRPr="00000000">
        <w:rPr>
          <w:rtl w:val="0"/>
        </w:rPr>
        <w:t xml:space="preserve">The code uses </w:t>
      </w:r>
      <w:r w:rsidDel="00000000" w:rsidR="00000000" w:rsidRPr="00000000">
        <w:rPr>
          <w:rFonts w:ascii="Roboto Mono" w:cs="Roboto Mono" w:eastAsia="Roboto Mono" w:hAnsi="Roboto Mono"/>
          <w:b w:val="1"/>
          <w:bCs w:val="1"/>
          <w:color w:val="188038"/>
          <w:rtl w:val="0"/>
        </w:rPr>
        <w:t xml:space="preserve">OBSTACLE_PERSISTENCE_SEC = 0.8</w:t>
      </w:r>
      <w:r w:rsidDel="00000000" w:rsidR="00000000" w:rsidRPr="00000000">
        <w:rPr>
          <w:rtl w:val="0"/>
        </w:rPr>
        <w:t xml:space="preserve"> to prevent the rover from immediately returning to straight driving when an obstacle temporarily disappears from the camera frame.</w:t>
      </w:r>
    </w:p>
    <w:p w:rsidR="00000000" w:rsidDel="00000000" w:rsidP="00000000" w:rsidRDefault="00000000" w:rsidRPr="00000000" w14:paraId="00000029">
      <w:pPr>
        <w:spacing w:after="240" w:before="240" w:lineRule="auto"/>
        <w:rPr/>
      </w:pPr>
      <w:r w:rsidDel="00000000" w:rsidR="00000000" w:rsidRPr="00000000">
        <w:rPr>
          <w:rtl w:val="0"/>
        </w:rPr>
        <w:t xml:space="preserve">Whenever a red or blue obstacle is detected, its direction, steering angle, and expiry time are stored in </w:t>
      </w:r>
      <w:r w:rsidDel="00000000" w:rsidR="00000000" w:rsidRPr="00000000">
        <w:rPr>
          <w:rFonts w:ascii="Roboto Mono" w:cs="Roboto Mono" w:eastAsia="Roboto Mono" w:hAnsi="Roboto Mono"/>
          <w:b w:val="1"/>
          <w:bCs w:val="1"/>
          <w:color w:val="188038"/>
          <w:rtl w:val="0"/>
        </w:rPr>
        <w:t xml:space="preserve">last_obstacle</w:t>
      </w:r>
      <w:r w:rsidDel="00000000" w:rsidR="00000000" w:rsidRPr="00000000">
        <w:rPr>
          <w:rtl w:val="0"/>
        </w:rPr>
        <w:t xml:space="preserve">.</w:t>
      </w:r>
    </w:p>
    <w:p w:rsidR="00000000" w:rsidDel="00000000" w:rsidP="00000000" w:rsidRDefault="00000000" w:rsidRPr="00000000" w14:paraId="0000002A">
      <w:pPr>
        <w:spacing w:after="240" w:before="240" w:lineRule="auto"/>
        <w:rPr/>
      </w:pPr>
      <w:r w:rsidDel="00000000" w:rsidR="00000000" w:rsidRPr="00000000">
        <w:rPr>
          <w:rtl w:val="0"/>
        </w:rPr>
        <w:t xml:space="preserve">If the obstacle disappears but the 0.8-second persistence period has not expired, the rover continues using the last steering angle. Once the timer expires, the stored obstacle is cleared and the servo returns to the centre position of </w:t>
      </w:r>
      <w:r w:rsidDel="00000000" w:rsidR="00000000" w:rsidRPr="00000000">
        <w:rPr>
          <w:b w:val="1"/>
          <w:bCs w:val="1"/>
          <w:rtl w:val="0"/>
        </w:rPr>
        <w:t xml:space="preserve">90°</w:t>
      </w:r>
      <w:r w:rsidDel="00000000" w:rsidR="00000000" w:rsidRPr="00000000">
        <w:rPr>
          <w:rtl w:val="0"/>
        </w:rPr>
        <w:t xml:space="preserve">.</w:t>
      </w:r>
    </w:p>
    <w:p w:rsidR="00000000" w:rsidDel="00000000" w:rsidP="00000000" w:rsidRDefault="00000000" w:rsidRPr="00000000" w14:paraId="0000002B">
      <w:pPr>
        <w:pStyle w:val="Heading3"/>
        <w:spacing w:after="80" w:before="360" w:lineRule="auto"/>
        <w:jc w:val="both"/>
        <w:rPr/>
      </w:pPr>
      <w:bookmarkStart w:colFirst="0" w:colLast="0" w:name="_1c2ozyxi1ib" w:id="11"/>
      <w:bookmarkEnd w:id="11"/>
      <w:r w:rsidDel="00000000" w:rsidR="00000000" w:rsidRPr="00000000">
        <w:rPr>
          <w:rtl w:val="0"/>
        </w:rPr>
        <w:t xml:space="preserve">Controlling the Rover</w:t>
      </w:r>
    </w:p>
    <w:p w:rsidR="00000000" w:rsidDel="00000000" w:rsidP="00000000" w:rsidRDefault="00000000" w:rsidRPr="00000000" w14:paraId="0000002C">
      <w:pPr>
        <w:spacing w:after="240" w:before="240" w:lineRule="auto"/>
        <w:rPr/>
      </w:pPr>
      <w:r w:rsidDel="00000000" w:rsidR="00000000" w:rsidRPr="00000000">
        <w:rPr>
          <w:rtl w:val="0"/>
        </w:rPr>
        <w:t xml:space="preserve">The rover is controlled directly through the initialized hardware objects.</w:t>
      </w:r>
    </w:p>
    <w:p w:rsidR="00000000" w:rsidDel="00000000" w:rsidP="00000000" w:rsidRDefault="00000000" w:rsidRPr="00000000" w14:paraId="0000002D">
      <w:pPr>
        <w:spacing w:after="240" w:before="240" w:lineRule="auto"/>
        <w:rPr/>
      </w:pPr>
      <w:r w:rsidDel="00000000" w:rsidR="00000000" w:rsidRPr="00000000">
        <w:rPr>
          <w:rtl w:val="0"/>
        </w:rPr>
        <w:t xml:space="preserve">The steering servo is controlled using:</w:t>
      </w:r>
    </w:p>
    <w:p w:rsidR="00000000" w:rsidDel="00000000" w:rsidP="00000000" w:rsidRDefault="00000000" w:rsidRPr="00000000" w14:paraId="0000002E">
      <w:pPr>
        <w:spacing w:after="240" w:before="240" w:lineRule="auto"/>
        <w:rPr>
          <w:rFonts w:ascii="Roboto Mono" w:cs="Roboto Mono" w:eastAsia="Roboto Mono" w:hAnsi="Roboto Mono"/>
          <w:color w:val="188038"/>
        </w:rPr>
      </w:pPr>
      <w:r w:rsidDel="00000000" w:rsidR="00000000" w:rsidRPr="00000000">
        <w:rPr>
          <w:rFonts w:ascii="Roboto Mono" w:cs="Roboto Mono" w:eastAsia="Roboto Mono" w:hAnsi="Roboto Mono"/>
          <w:color w:val="188038"/>
          <w:rtl w:val="0"/>
        </w:rPr>
        <w:t xml:space="preserve">intellio.write("S1", servo_angle)</w:t>
      </w:r>
    </w:p>
    <w:p w:rsidR="00000000" w:rsidDel="00000000" w:rsidP="00000000" w:rsidRDefault="00000000" w:rsidRPr="00000000" w14:paraId="0000002F">
      <w:pPr>
        <w:spacing w:after="240" w:before="240" w:lineRule="auto"/>
        <w:rPr/>
      </w:pPr>
      <w:r w:rsidDel="00000000" w:rsidR="00000000" w:rsidRPr="00000000">
        <w:rPr>
          <w:rtl w:val="0"/>
        </w:rPr>
        <w:t xml:space="preserve">The two motors are controlled using the Mini Expansion:</w:t>
      </w:r>
    </w:p>
    <w:p w:rsidR="00000000" w:rsidDel="00000000" w:rsidP="00000000" w:rsidRDefault="00000000" w:rsidRPr="00000000" w14:paraId="00000030">
      <w:pPr>
        <w:spacing w:after="240" w:before="240" w:lineRule="auto"/>
        <w:rPr>
          <w:rFonts w:ascii="Roboto Mono" w:cs="Roboto Mono" w:eastAsia="Roboto Mono" w:hAnsi="Roboto Mono"/>
          <w:color w:val="188038"/>
        </w:rPr>
      </w:pPr>
      <w:r w:rsidDel="00000000" w:rsidR="00000000" w:rsidRPr="00000000">
        <w:rPr>
          <w:rFonts w:ascii="Roboto Mono" w:cs="Roboto Mono" w:eastAsia="Roboto Mono" w:hAnsi="Roboto Mono"/>
          <w:color w:val="188038"/>
          <w:rtl w:val="0"/>
        </w:rPr>
        <w:t xml:space="preserve">mini.runbothmotors('1', '1', FORWARD_SPEED, FORWARD_SPEED)</w:t>
      </w:r>
    </w:p>
    <w:p w:rsidR="00000000" w:rsidDel="00000000" w:rsidP="00000000" w:rsidRDefault="00000000" w:rsidRPr="00000000" w14:paraId="00000031">
      <w:pPr>
        <w:spacing w:after="240" w:before="240" w:lineRule="auto"/>
        <w:rPr/>
      </w:pPr>
      <w:r w:rsidDel="00000000" w:rsidR="00000000" w:rsidRPr="00000000">
        <w:rPr>
          <w:rtl w:val="0"/>
        </w:rPr>
        <w:t xml:space="preserve">Therefore, the main loop continuously updates the steering servo according to the detected obstacle while commanding both motors to move forward at the configured speed.</w:t>
      </w:r>
    </w:p>
    <w:p w:rsidR="00000000" w:rsidDel="00000000" w:rsidP="00000000" w:rsidRDefault="00000000" w:rsidRPr="00000000" w14:paraId="00000032">
      <w:pPr>
        <w:spacing w:after="240" w:before="240" w:lineRule="auto"/>
        <w:rPr/>
      </w:pPr>
      <w:r w:rsidDel="00000000" w:rsidR="00000000" w:rsidRPr="00000000">
        <w:rPr>
          <w:rtl w:val="0"/>
        </w:rPr>
        <w:t xml:space="preserve">If there is no camera frame available, the rover is stopped using </w:t>
      </w:r>
      <w:r w:rsidDel="00000000" w:rsidR="00000000" w:rsidRPr="00000000">
        <w:rPr>
          <w:rFonts w:ascii="Roboto Mono" w:cs="Roboto Mono" w:eastAsia="Roboto Mono" w:hAnsi="Roboto Mono"/>
          <w:b w:val="1"/>
          <w:bCs w:val="1"/>
          <w:color w:val="188038"/>
          <w:rtl w:val="0"/>
        </w:rPr>
        <w:t xml:space="preserve">mini.stoprobot()</w:t>
      </w:r>
      <w:r w:rsidDel="00000000" w:rsidR="00000000" w:rsidRPr="00000000">
        <w:rPr>
          <w:rtl w:val="0"/>
        </w:rPr>
        <w:t xml:space="preserve"> until the video stream becomes available again.</w:t>
      </w:r>
    </w:p>
    <w:p w:rsidR="00000000" w:rsidDel="00000000" w:rsidP="00000000" w:rsidRDefault="00000000" w:rsidRPr="00000000" w14:paraId="00000033">
      <w:pPr>
        <w:pStyle w:val="Heading3"/>
        <w:spacing w:after="80" w:before="360" w:lineRule="auto"/>
        <w:jc w:val="both"/>
        <w:rPr/>
      </w:pPr>
      <w:bookmarkStart w:colFirst="0" w:colLast="0" w:name="_ibco1qb7gwlc" w:id="12"/>
      <w:bookmarkEnd w:id="12"/>
      <w:r w:rsidDel="00000000" w:rsidR="00000000" w:rsidRPr="00000000">
        <w:rPr>
          <w:rtl w:val="0"/>
        </w:rPr>
        <w:t xml:space="preserve">Displaying Feedback</w:t>
      </w:r>
    </w:p>
    <w:p w:rsidR="00000000" w:rsidDel="00000000" w:rsidP="00000000" w:rsidRDefault="00000000" w:rsidRPr="00000000" w14:paraId="00000034">
      <w:pPr>
        <w:spacing w:after="240" w:before="240" w:lineRule="auto"/>
        <w:rPr/>
      </w:pPr>
      <w:r w:rsidDel="00000000" w:rsidR="00000000" w:rsidRPr="00000000">
        <w:rPr>
          <w:rtl w:val="0"/>
        </w:rPr>
        <w:t xml:space="preserve">The program opens three OpenCV windows:</w:t>
      </w:r>
    </w:p>
    <w:p w:rsidR="00000000" w:rsidDel="00000000" w:rsidP="00000000" w:rsidRDefault="00000000" w:rsidRPr="00000000" w14:paraId="00000035">
      <w:pPr>
        <w:numPr>
          <w:ilvl w:val="0"/>
          <w:numId w:val="2"/>
        </w:numPr>
        <w:spacing w:after="0" w:afterAutospacing="0" w:before="240" w:lineRule="auto"/>
        <w:ind w:left="720" w:hanging="360"/>
        <w:jc w:val="left"/>
      </w:pPr>
      <w:r w:rsidDel="00000000" w:rsidR="00000000" w:rsidRPr="00000000">
        <w:rPr>
          <w:b w:val="1"/>
          <w:bCs w:val="1"/>
          <w:rtl w:val="0"/>
        </w:rPr>
        <w:t xml:space="preserve">Video feed</w:t>
      </w:r>
      <w:r w:rsidDel="00000000" w:rsidR="00000000" w:rsidRPr="00000000">
        <w:rPr>
          <w:rtl w:val="0"/>
        </w:rPr>
        <w:t xml:space="preserve"> — shows the live camera image, detected obstacle bounding boxes, obstacle centre points, and the current steering decision.</w:t>
      </w:r>
    </w:p>
    <w:p w:rsidR="00000000" w:rsidDel="00000000" w:rsidP="00000000" w:rsidRDefault="00000000" w:rsidRPr="00000000" w14:paraId="00000036">
      <w:pPr>
        <w:numPr>
          <w:ilvl w:val="0"/>
          <w:numId w:val="2"/>
        </w:numPr>
        <w:spacing w:after="0" w:afterAutospacing="0" w:before="0" w:beforeAutospacing="0" w:lineRule="auto"/>
        <w:ind w:left="720" w:hanging="360"/>
        <w:jc w:val="left"/>
      </w:pPr>
      <w:r w:rsidDel="00000000" w:rsidR="00000000" w:rsidRPr="00000000">
        <w:rPr>
          <w:b w:val="1"/>
          <w:bCs w:val="1"/>
          <w:rtl w:val="0"/>
        </w:rPr>
        <w:t xml:space="preserve">Red Mask</w:t>
      </w:r>
      <w:r w:rsidDel="00000000" w:rsidR="00000000" w:rsidRPr="00000000">
        <w:rPr>
          <w:rtl w:val="0"/>
        </w:rPr>
        <w:t xml:space="preserve"> — shows the regions detected as red.</w:t>
      </w:r>
    </w:p>
    <w:p w:rsidR="00000000" w:rsidDel="00000000" w:rsidP="00000000" w:rsidRDefault="00000000" w:rsidRPr="00000000" w14:paraId="00000037">
      <w:pPr>
        <w:numPr>
          <w:ilvl w:val="0"/>
          <w:numId w:val="2"/>
        </w:numPr>
        <w:spacing w:after="240" w:before="0" w:beforeAutospacing="0" w:lineRule="auto"/>
        <w:ind w:left="720" w:hanging="360"/>
        <w:jc w:val="left"/>
      </w:pPr>
      <w:r w:rsidDel="00000000" w:rsidR="00000000" w:rsidRPr="00000000">
        <w:rPr>
          <w:b w:val="1"/>
          <w:bCs w:val="1"/>
          <w:rtl w:val="0"/>
        </w:rPr>
        <w:t xml:space="preserve">Blue Mask</w:t>
      </w:r>
      <w:r w:rsidDel="00000000" w:rsidR="00000000" w:rsidRPr="00000000">
        <w:rPr>
          <w:rtl w:val="0"/>
        </w:rPr>
        <w:t xml:space="preserve"> — shows the regions detected as blue.</w:t>
      </w:r>
    </w:p>
    <w:p w:rsidR="00000000" w:rsidDel="00000000" w:rsidP="00000000" w:rsidRDefault="00000000" w:rsidRPr="00000000" w14:paraId="00000038">
      <w:pPr>
        <w:spacing w:after="240" w:before="240" w:lineRule="auto"/>
        <w:rPr/>
      </w:pPr>
      <w:r w:rsidDel="00000000" w:rsidR="00000000" w:rsidRPr="00000000">
        <w:rPr>
          <w:rtl w:val="0"/>
        </w:rPr>
        <w:t xml:space="preserve">The video feed displays decisions such as </w:t>
      </w:r>
      <w:r w:rsidDel="00000000" w:rsidR="00000000" w:rsidRPr="00000000">
        <w:rPr>
          <w:rFonts w:ascii="Roboto Mono" w:cs="Roboto Mono" w:eastAsia="Roboto Mono" w:hAnsi="Roboto Mono"/>
          <w:b w:val="1"/>
          <w:bCs w:val="1"/>
          <w:color w:val="188038"/>
          <w:rtl w:val="0"/>
        </w:rPr>
        <w:t xml:space="preserve">RED -&gt; LEFT</w:t>
      </w:r>
      <w:r w:rsidDel="00000000" w:rsidR="00000000" w:rsidRPr="00000000">
        <w:rPr>
          <w:rtl w:val="0"/>
        </w:rPr>
        <w:t xml:space="preserve">, </w:t>
      </w:r>
      <w:r w:rsidDel="00000000" w:rsidR="00000000" w:rsidRPr="00000000">
        <w:rPr>
          <w:rFonts w:ascii="Roboto Mono" w:cs="Roboto Mono" w:eastAsia="Roboto Mono" w:hAnsi="Roboto Mono"/>
          <w:b w:val="1"/>
          <w:bCs w:val="1"/>
          <w:color w:val="188038"/>
          <w:rtl w:val="0"/>
        </w:rPr>
        <w:t xml:space="preserve">BLUE -&gt; RIGHT</w:t>
      </w:r>
      <w:r w:rsidDel="00000000" w:rsidR="00000000" w:rsidRPr="00000000">
        <w:rPr>
          <w:rtl w:val="0"/>
        </w:rPr>
        <w:t xml:space="preserve">, or </w:t>
      </w:r>
      <w:r w:rsidDel="00000000" w:rsidR="00000000" w:rsidRPr="00000000">
        <w:rPr>
          <w:rFonts w:ascii="Roboto Mono" w:cs="Roboto Mono" w:eastAsia="Roboto Mono" w:hAnsi="Roboto Mono"/>
          <w:b w:val="1"/>
          <w:bCs w:val="1"/>
          <w:color w:val="188038"/>
          <w:rtl w:val="0"/>
        </w:rPr>
        <w:t xml:space="preserve">FORWARD</w:t>
      </w:r>
      <w:r w:rsidDel="00000000" w:rsidR="00000000" w:rsidRPr="00000000">
        <w:rPr>
          <w:rtl w:val="0"/>
        </w:rPr>
        <w:t xml:space="preserve">, along with the calculated servo angle.</w:t>
      </w:r>
    </w:p>
    <w:p w:rsidR="00000000" w:rsidDel="00000000" w:rsidP="00000000" w:rsidRDefault="00000000" w:rsidRPr="00000000" w14:paraId="00000039">
      <w:pPr>
        <w:spacing w:after="240" w:before="240" w:lineRule="auto"/>
        <w:rPr/>
      </w:pPr>
      <w:r w:rsidDel="00000000" w:rsidR="00000000" w:rsidRPr="00000000">
        <w:rPr>
          <w:rtl w:val="0"/>
        </w:rPr>
        <w:t xml:space="preserve">Pressing </w:t>
      </w:r>
      <w:r w:rsidDel="00000000" w:rsidR="00000000" w:rsidRPr="00000000">
        <w:rPr>
          <w:rFonts w:ascii="Roboto Mono" w:cs="Roboto Mono" w:eastAsia="Roboto Mono" w:hAnsi="Roboto Mono"/>
          <w:b w:val="1"/>
          <w:bCs w:val="1"/>
          <w:color w:val="188038"/>
          <w:rtl w:val="0"/>
        </w:rPr>
        <w:t xml:space="preserve">q</w:t>
      </w:r>
      <w:r w:rsidDel="00000000" w:rsidR="00000000" w:rsidRPr="00000000">
        <w:rPr>
          <w:rtl w:val="0"/>
        </w:rPr>
        <w:t xml:space="preserve"> stops the main loop. The program then stops the rover, stops the video receiver, and closes all OpenCV windows.</w:t>
      </w:r>
    </w:p>
    <w:p w:rsidR="00000000" w:rsidDel="00000000" w:rsidP="00000000" w:rsidRDefault="00000000" w:rsidRPr="00000000" w14:paraId="0000003A">
      <w:pPr>
        <w:pStyle w:val="Heading2"/>
        <w:spacing w:after="200" w:before="480" w:lineRule="auto"/>
        <w:rPr/>
      </w:pPr>
      <w:bookmarkStart w:colFirst="0" w:colLast="0" w:name="_ygs2noqa88pt" w:id="13"/>
      <w:bookmarkEnd w:id="13"/>
      <w:r w:rsidDel="00000000" w:rsidR="00000000" w:rsidRPr="00000000">
        <w:rPr>
          <w:rtl w:val="0"/>
        </w:rPr>
        <w:t xml:space="preserve">Common Mistakes to Avoid</w:t>
      </w:r>
    </w:p>
    <w:p w:rsidR="00000000" w:rsidDel="00000000" w:rsidP="00000000" w:rsidRDefault="00000000" w:rsidRPr="00000000" w14:paraId="0000003B">
      <w:pPr>
        <w:pStyle w:val="Heading2"/>
        <w:numPr>
          <w:ilvl w:val="0"/>
          <w:numId w:val="1"/>
        </w:numPr>
        <w:ind w:left="720" w:hanging="360"/>
        <w:rPr>
          <w:sz w:val="24"/>
          <w:szCs w:val="24"/>
          <w:u w:val="none"/>
        </w:rPr>
      </w:pPr>
      <w:bookmarkStart w:colFirst="0" w:colLast="0" w:name="_nrmu7vh5o0iu" w:id="14"/>
      <w:bookmarkEnd w:id="14"/>
      <w:r w:rsidDel="00000000" w:rsidR="00000000" w:rsidRPr="00000000">
        <w:rPr>
          <w:sz w:val="24"/>
          <w:szCs w:val="24"/>
          <w:rtl w:val="0"/>
        </w:rPr>
        <w:t xml:space="preserve">If these errors come</w:t>
      </w:r>
      <w:r w:rsidDel="00000000" w:rsidR="00000000" w:rsidRPr="00000000">
        <w:rPr>
          <w:b w:val="0"/>
          <w:bCs w:val="0"/>
          <w:sz w:val="24"/>
          <w:szCs w:val="24"/>
          <w:rtl w:val="0"/>
        </w:rPr>
        <w:t xml:space="preserve"> </w:t>
      </w:r>
      <w:r w:rsidDel="00000000" w:rsidR="00000000" w:rsidRPr="00000000">
        <w:rPr>
          <w:rtl w:val="0"/>
        </w:rPr>
      </w:r>
    </w:p>
    <w:p w:rsidR="00000000" w:rsidDel="00000000" w:rsidP="00000000" w:rsidRDefault="00000000" w:rsidRPr="00000000" w14:paraId="0000003C">
      <w:pPr>
        <w:ind w:left="720" w:firstLine="0"/>
        <w:rPr/>
      </w:pPr>
      <w:r w:rsidDel="00000000" w:rsidR="00000000" w:rsidRPr="00000000">
        <w:rPr>
          <w:rFonts w:ascii="Courier New" w:cs="Courier New" w:eastAsia="Courier New" w:hAnsi="Courier New"/>
          <w:color w:val="ff0000"/>
          <w:sz w:val="22"/>
          <w:szCs w:val="22"/>
          <w:shd w:fill="fff0f0" w:val="clear"/>
          <w:rtl w:val="0"/>
        </w:rPr>
        <w:t xml:space="preserve">ModuleNotFoundError: No module named 'cv2'</w:t>
      </w:r>
      <w:r w:rsidDel="00000000" w:rsidR="00000000" w:rsidRPr="00000000">
        <w:rPr>
          <w:rtl w:val="0"/>
        </w:rPr>
        <w:t xml:space="preserve"> </w:t>
      </w:r>
    </w:p>
    <w:p w:rsidR="00000000" w:rsidDel="00000000" w:rsidP="00000000" w:rsidRDefault="00000000" w:rsidRPr="00000000" w14:paraId="0000003D">
      <w:pPr>
        <w:ind w:left="720" w:firstLine="0"/>
        <w:rPr/>
      </w:pPr>
      <w:r w:rsidDel="00000000" w:rsidR="00000000" w:rsidRPr="00000000">
        <w:rPr>
          <w:rFonts w:ascii="Courier New" w:cs="Courier New" w:eastAsia="Courier New" w:hAnsi="Courier New"/>
          <w:color w:val="ff0000"/>
          <w:sz w:val="22"/>
          <w:szCs w:val="22"/>
          <w:shd w:fill="fff0f0" w:val="clear"/>
          <w:rtl w:val="0"/>
        </w:rPr>
        <w:t xml:space="preserve">ModuleNotFoundError: No module named 'numpy'</w:t>
      </w:r>
      <w:r w:rsidDel="00000000" w:rsidR="00000000" w:rsidRPr="00000000">
        <w:rPr>
          <w:rtl w:val="0"/>
        </w:rPr>
        <w:t xml:space="preserve">   -Make sure you have installed the following libraries from the Pip Package manager in PictoBlox: numpy and opencv. </w:t>
      </w:r>
    </w:p>
    <w:p w:rsidR="00000000" w:rsidDel="00000000" w:rsidP="00000000" w:rsidRDefault="00000000" w:rsidRPr="00000000" w14:paraId="0000003E">
      <w:pPr>
        <w:ind w:left="720" w:firstLine="0"/>
        <w:rPr/>
      </w:pPr>
      <w:r w:rsidDel="00000000" w:rsidR="00000000" w:rsidRPr="00000000">
        <w:rPr/>
        <w:drawing>
          <wp:inline distB="114300" distT="114300" distL="114300" distR="114300">
            <wp:extent cx="5402898" cy="4947421"/>
            <wp:effectExtent b="0" l="0" r="0" t="0"/>
            <wp:docPr id="8"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5402898" cy="4947421"/>
                    </a:xfrm>
                    <a:prstGeom prst="rect"/>
                    <a:ln/>
                  </pic:spPr>
                </pic:pic>
              </a:graphicData>
            </a:graphic>
          </wp:inline>
        </w:drawing>
      </w:r>
      <w:r w:rsidDel="00000000" w:rsidR="00000000" w:rsidRPr="00000000">
        <w:rPr>
          <w:rtl w:val="0"/>
        </w:rPr>
      </w:r>
    </w:p>
    <w:p w:rsidR="00000000" w:rsidDel="00000000" w:rsidP="00000000" w:rsidRDefault="00000000" w:rsidRPr="00000000" w14:paraId="0000003F">
      <w:pPr>
        <w:ind w:left="720" w:firstLine="0"/>
        <w:rPr/>
      </w:pPr>
      <w:r w:rsidDel="00000000" w:rsidR="00000000" w:rsidRPr="00000000">
        <w:rPr>
          <w:rtl w:val="0"/>
        </w:rPr>
      </w:r>
    </w:p>
    <w:p w:rsidR="00000000" w:rsidDel="00000000" w:rsidP="00000000" w:rsidRDefault="00000000" w:rsidRPr="00000000" w14:paraId="00000040">
      <w:pPr>
        <w:pStyle w:val="Heading2"/>
        <w:numPr>
          <w:ilvl w:val="0"/>
          <w:numId w:val="4"/>
        </w:numPr>
        <w:ind w:left="720" w:hanging="360"/>
      </w:pPr>
      <w:bookmarkStart w:colFirst="0" w:colLast="0" w:name="_8tu8ff8fpn0i" w:id="15"/>
      <w:bookmarkEnd w:id="15"/>
      <w:r w:rsidDel="00000000" w:rsidR="00000000" w:rsidRPr="00000000">
        <w:rPr>
          <w:sz w:val="24"/>
          <w:szCs w:val="24"/>
          <w:rtl w:val="0"/>
        </w:rPr>
        <w:t xml:space="preserve">Rover doesn't move at all</w:t>
      </w:r>
      <w:r w:rsidDel="00000000" w:rsidR="00000000" w:rsidRPr="00000000">
        <w:rPr>
          <w:b w:val="0"/>
          <w:bCs w:val="0"/>
          <w:sz w:val="24"/>
          <w:szCs w:val="24"/>
          <w:rtl w:val="0"/>
        </w:rPr>
        <w:t xml:space="preserve">— check that the mini expansion board's power switch is turned ON and Intellio is charged.</w:t>
      </w:r>
      <w:r w:rsidDel="00000000" w:rsidR="00000000" w:rsidRPr="00000000">
        <w:rPr>
          <w:rtl w:val="0"/>
        </w:rPr>
      </w:r>
    </w:p>
    <w:p w:rsidR="00000000" w:rsidDel="00000000" w:rsidP="00000000" w:rsidRDefault="00000000" w:rsidRPr="00000000" w14:paraId="00000041">
      <w:pPr>
        <w:numPr>
          <w:ilvl w:val="0"/>
          <w:numId w:val="4"/>
        </w:numPr>
        <w:spacing w:after="0" w:lineRule="auto"/>
        <w:ind w:left="720" w:hanging="360"/>
      </w:pPr>
      <w:r w:rsidDel="00000000" w:rsidR="00000000" w:rsidRPr="00000000">
        <w:rPr>
          <w:b w:val="1"/>
          <w:bCs w:val="1"/>
          <w:rtl w:val="0"/>
        </w:rPr>
        <w:t xml:space="preserve">Cones aren't being detected</w:t>
      </w:r>
      <w:r w:rsidDel="00000000" w:rsidR="00000000" w:rsidRPr="00000000">
        <w:rPr>
          <w:rtl w:val="0"/>
        </w:rPr>
        <w:t xml:space="preserve"> — make sure the area has proper, even lighting; too dark a room or strong glare can throw off the red/blue colour detection.</w:t>
      </w:r>
    </w:p>
    <w:p w:rsidR="00000000" w:rsidDel="00000000" w:rsidP="00000000" w:rsidRDefault="00000000" w:rsidRPr="00000000" w14:paraId="00000042">
      <w:pPr>
        <w:numPr>
          <w:ilvl w:val="0"/>
          <w:numId w:val="4"/>
        </w:numPr>
        <w:spacing w:after="0" w:lineRule="auto"/>
        <w:ind w:left="720" w:hanging="360"/>
      </w:pPr>
      <w:r w:rsidDel="00000000" w:rsidR="00000000" w:rsidRPr="00000000">
        <w:rPr>
          <w:b w:val="1"/>
          <w:bCs w:val="1"/>
          <w:rtl w:val="0"/>
        </w:rPr>
        <w:t xml:space="preserve">Rover turns at the wrong time or in the wrong direction </w:t>
      </w:r>
      <w:r w:rsidDel="00000000" w:rsidR="00000000" w:rsidRPr="00000000">
        <w:rPr>
          <w:rtl w:val="0"/>
        </w:rPr>
        <w:t xml:space="preserve">— confirm the cones are placed correctly, with all red cones on the right and all blue cones on the left, and enough space between them.</w:t>
      </w:r>
    </w:p>
    <w:p w:rsidR="00000000" w:rsidDel="00000000" w:rsidP="00000000" w:rsidRDefault="00000000" w:rsidRPr="00000000" w14:paraId="00000043">
      <w:pPr>
        <w:numPr>
          <w:ilvl w:val="0"/>
          <w:numId w:val="4"/>
        </w:numPr>
        <w:spacing w:after="0" w:lineRule="auto"/>
        <w:ind w:left="720" w:hanging="360"/>
      </w:pPr>
      <w:r w:rsidDel="00000000" w:rsidR="00000000" w:rsidRPr="00000000">
        <w:rPr>
          <w:b w:val="1"/>
          <w:bCs w:val="1"/>
          <w:rtl w:val="0"/>
        </w:rPr>
        <w:t xml:space="preserve">No video feed or a laggy feed</w:t>
      </w:r>
      <w:r w:rsidDel="00000000" w:rsidR="00000000" w:rsidRPr="00000000">
        <w:rPr>
          <w:rtl w:val="0"/>
        </w:rPr>
        <w:t xml:space="preserve"> — check that the computer and Intellio are on the same WiFi network, and that no firewall is blocking the UDP ports used for video and control.</w:t>
      </w:r>
    </w:p>
    <w:p w:rsidR="00000000" w:rsidDel="00000000" w:rsidP="00000000" w:rsidRDefault="00000000" w:rsidRPr="00000000" w14:paraId="00000044">
      <w:pPr>
        <w:numPr>
          <w:ilvl w:val="0"/>
          <w:numId w:val="4"/>
        </w:numPr>
        <w:spacing w:after="0" w:lineRule="auto"/>
        <w:ind w:left="720" w:hanging="360"/>
        <w:rPr>
          <w:b w:val="1"/>
          <w:bCs w:val="1"/>
        </w:rPr>
      </w:pPr>
      <w:r w:rsidDel="00000000" w:rsidR="00000000" w:rsidRPr="00000000">
        <w:rPr>
          <w:b w:val="1"/>
          <w:bCs w:val="1"/>
          <w:rtl w:val="0"/>
        </w:rPr>
        <w:t xml:space="preserve">If the rover starts moving in the backward direction instead of forward - </w:t>
      </w:r>
      <w:r w:rsidDel="00000000" w:rsidR="00000000" w:rsidRPr="00000000">
        <w:rPr>
          <w:rtl w:val="0"/>
        </w:rPr>
        <w:t xml:space="preserve">Switch to block coding mode and, under the Mini Expansion Extension, click on the block of “reverse motor direction”.</w:t>
      </w:r>
    </w:p>
    <w:p w:rsidR="00000000" w:rsidDel="00000000" w:rsidP="00000000" w:rsidRDefault="00000000" w:rsidRPr="00000000" w14:paraId="00000045">
      <w:pPr>
        <w:spacing w:after="0" w:lineRule="auto"/>
        <w:rPr/>
      </w:pPr>
      <w:r w:rsidDel="00000000" w:rsidR="00000000" w:rsidRPr="00000000">
        <w:rPr>
          <w:rtl w:val="0"/>
        </w:rPr>
      </w:r>
    </w:p>
    <w:p w:rsidR="00000000" w:rsidDel="00000000" w:rsidP="00000000" w:rsidRDefault="00000000" w:rsidRPr="00000000" w14:paraId="00000046">
      <w:pPr>
        <w:spacing w:after="0" w:lineRule="auto"/>
        <w:rPr/>
      </w:pPr>
      <w:r w:rsidDel="00000000" w:rsidR="00000000" w:rsidRPr="00000000">
        <w:rPr>
          <w:rtl w:val="0"/>
        </w:rPr>
      </w:r>
    </w:p>
    <w:p w:rsidR="00000000" w:rsidDel="00000000" w:rsidP="00000000" w:rsidRDefault="00000000" w:rsidRPr="00000000" w14:paraId="00000047">
      <w:pPr>
        <w:ind w:left="720" w:firstLine="0"/>
        <w:rPr/>
      </w:pPr>
      <w:r w:rsidDel="00000000" w:rsidR="00000000" w:rsidRPr="00000000">
        <w:rPr>
          <w:rtl w:val="0"/>
        </w:rPr>
      </w:r>
    </w:p>
    <w:p w:rsidR="00000000" w:rsidDel="00000000" w:rsidP="00000000" w:rsidRDefault="00000000" w:rsidRPr="00000000" w14:paraId="00000048">
      <w:pPr>
        <w:pStyle w:val="Heading2"/>
        <w:rPr/>
      </w:pPr>
      <w:bookmarkStart w:colFirst="0" w:colLast="0" w:name="_jun62hlq5hw1" w:id="16"/>
      <w:bookmarkEnd w:id="16"/>
      <w:r w:rsidDel="00000000" w:rsidR="00000000" w:rsidRPr="00000000">
        <w:rPr>
          <w:rtl w:val="0"/>
        </w:rPr>
        <w:t xml:space="preserve">Tips for Best Results</w:t>
      </w:r>
    </w:p>
    <w:p w:rsidR="00000000" w:rsidDel="00000000" w:rsidP="00000000" w:rsidRDefault="00000000" w:rsidRPr="00000000" w14:paraId="00000049">
      <w:pPr>
        <w:numPr>
          <w:ilvl w:val="0"/>
          <w:numId w:val="3"/>
        </w:numPr>
        <w:spacing w:after="0" w:lineRule="auto"/>
        <w:ind w:left="720" w:hanging="360"/>
      </w:pPr>
      <w:r w:rsidDel="00000000" w:rsidR="00000000" w:rsidRPr="00000000">
        <w:rPr>
          <w:rtl w:val="0"/>
        </w:rPr>
        <w:t xml:space="preserve">Keep the surrounding area free of other red or blue objects that could confuse the detection.</w:t>
      </w:r>
    </w:p>
    <w:p w:rsidR="00000000" w:rsidDel="00000000" w:rsidP="00000000" w:rsidRDefault="00000000" w:rsidRPr="00000000" w14:paraId="0000004A">
      <w:pPr>
        <w:numPr>
          <w:ilvl w:val="0"/>
          <w:numId w:val="3"/>
        </w:numPr>
        <w:spacing w:after="0" w:lineRule="auto"/>
        <w:ind w:left="720" w:hanging="360"/>
      </w:pPr>
      <w:r w:rsidDel="00000000" w:rsidR="00000000" w:rsidRPr="00000000">
        <w:rPr>
          <w:rtl w:val="0"/>
        </w:rPr>
        <w:t xml:space="preserve">Test with just two or three cones first, then build up to a full track once it's working reliably.</w:t>
      </w:r>
    </w:p>
    <w:p w:rsidR="00000000" w:rsidDel="00000000" w:rsidP="00000000" w:rsidRDefault="00000000" w:rsidRPr="00000000" w14:paraId="0000004B">
      <w:pPr>
        <w:numPr>
          <w:ilvl w:val="0"/>
          <w:numId w:val="3"/>
        </w:numPr>
        <w:spacing w:after="0" w:lineRule="auto"/>
        <w:ind w:left="720" w:hanging="360"/>
      </w:pPr>
      <w:r w:rsidDel="00000000" w:rsidR="00000000" w:rsidRPr="00000000">
        <w:rPr>
          <w:rtl w:val="0"/>
        </w:rPr>
        <w:t xml:space="preserve">Watch the Red Mask and Blue Mask windows while testing — if a cone doesn't show up clearly there, it won't be detected on the track either.</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pStyle w:val="Heading1"/>
        <w:spacing w:after="200" w:before="480" w:lineRule="auto"/>
        <w:rPr/>
      </w:pPr>
      <w:bookmarkStart w:colFirst="0" w:colLast="0" w:name="_ofhodjniezgp" w:id="17"/>
      <w:bookmarkEnd w:id="17"/>
      <w:r w:rsidDel="00000000" w:rsidR="00000000" w:rsidRPr="00000000">
        <w:rPr>
          <w:rtl w:val="0"/>
        </w:rPr>
      </w:r>
    </w:p>
    <w:p w:rsidR="00000000" w:rsidDel="00000000" w:rsidP="00000000" w:rsidRDefault="00000000" w:rsidRPr="00000000" w14:paraId="0000004F">
      <w:pPr>
        <w:spacing w:after="0" w:lineRule="auto"/>
        <w:ind w:left="1440" w:hanging="720"/>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spacing w:after="0" w:lineRule="auto"/>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pStyle w:val="Heading1"/>
        <w:spacing w:after="200" w:before="480" w:lineRule="auto"/>
        <w:rPr/>
      </w:pPr>
      <w:bookmarkStart w:colFirst="0" w:colLast="0" w:name="_egakpkvvfjix" w:id="18"/>
      <w:bookmarkEnd w:id="18"/>
      <w:r w:rsidDel="00000000" w:rsidR="00000000" w:rsidRPr="00000000">
        <w:rPr>
          <w:rtl w:val="0"/>
        </w:rPr>
      </w:r>
    </w:p>
    <w:p w:rsidR="00000000" w:rsidDel="00000000" w:rsidP="00000000" w:rsidRDefault="00000000" w:rsidRPr="00000000" w14:paraId="00000054">
      <w:pPr>
        <w:jc w:val="left"/>
        <w:rPr/>
      </w:pPr>
      <w:r w:rsidDel="00000000" w:rsidR="00000000" w:rsidRPr="00000000">
        <w:rPr>
          <w:rtl w:val="0"/>
        </w:rPr>
      </w:r>
    </w:p>
    <w:sectPr>
      <w:headerReference r:id="rId8" w:type="default"/>
      <w:footerReference r:id="rId9" w:type="default"/>
      <w:pgSz w:h="16838" w:w="11906" w:orient="portrait"/>
      <w:pgMar w:bottom="0" w:top="2250" w:left="859" w:right="968" w:header="540" w:footer="315.00000000000045"/>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 w:name="Roboto Mono">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6">
    <w:pPr>
      <w:pageBreakBefore w:val="0"/>
      <w:tabs>
        <w:tab w:val="center" w:leader="none" w:pos="4513"/>
        <w:tab w:val="right" w:leader="none" w:pos="9026"/>
      </w:tabs>
      <w:spacing w:before="0" w:lineRule="auto"/>
      <w:ind w:left="-360" w:firstLine="0"/>
      <w:rPr>
        <w:b w:val="1"/>
        <w:bCs w:val="1"/>
        <w:color w:val="545454"/>
        <w:sz w:val="24"/>
        <w:szCs w:val="24"/>
      </w:rPr>
    </w:pPr>
    <w:r w:rsidDel="00000000" w:rsidR="00000000" w:rsidRPr="00000000">
      <w:rPr>
        <w:b w:val="1"/>
        <w:bCs w:val="1"/>
        <w:color w:val="545454"/>
        <w:sz w:val="24"/>
        <w:szCs w:val="24"/>
      </w:rPr>
      <w:drawing>
        <wp:inline distB="0" distT="0" distL="114300" distR="114300">
          <wp:extent cx="6839585" cy="35560"/>
          <wp:effectExtent b="0" l="0" r="0" t="0"/>
          <wp:docPr id="7"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839585" cy="35560"/>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50801</wp:posOffset>
              </wp:positionH>
              <wp:positionV relativeFrom="paragraph">
                <wp:posOffset>8661400</wp:posOffset>
              </wp:positionV>
              <wp:extent cx="6313805" cy="824230"/>
              <wp:effectExtent b="0" l="0" r="0" t="0"/>
              <wp:wrapSquare wrapText="bothSides" distB="0" distT="0" distL="114300" distR="114300"/>
              <wp:docPr id="3" name=""/>
              <a:graphic>
                <a:graphicData uri="http://schemas.microsoft.com/office/word/2010/wordprocessingShape">
                  <wps:wsp>
                    <wps:cNvSpPr/>
                    <wps:cNvPr id="4" name="Shape 4"/>
                    <wps:spPr>
                      <a:xfrm>
                        <a:off x="2193860" y="3372648"/>
                        <a:ext cx="6304280" cy="814705"/>
                      </a:xfrm>
                      <a:prstGeom prst="rect">
                        <a:avLst/>
                      </a:prstGeom>
                      <a:noFill/>
                      <a:ln>
                        <a:noFill/>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Calibri" w:cs="Calibri" w:eastAsia="Calibri" w:hAnsi="Calibri"/>
                              <w:b w:val="0"/>
                              <w:i w:val="0"/>
                              <w:smallCaps w:val="0"/>
                              <w:strike w:val="0"/>
                              <w:color w:val="545454"/>
                              <w:sz w:val="24"/>
                              <w:vertAlign w:val="baseline"/>
                            </w:rPr>
                            <w:t xml:space="preserve">215, SAHAJANAND ARCADE, MEMNAGAR,                                                                          agiloresearch@gmail.com</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Calibri" w:cs="Calibri" w:eastAsia="Calibri" w:hAnsi="Calibri"/>
                              <w:b w:val="0"/>
                              <w:i w:val="0"/>
                              <w:smallCaps w:val="0"/>
                              <w:strike w:val="0"/>
                              <w:color w:val="545454"/>
                              <w:sz w:val="24"/>
                              <w:vertAlign w:val="baseline"/>
                            </w:rPr>
                          </w:r>
                          <w:r w:rsidDel="00000000" w:rsidR="00000000" w:rsidRPr="00000000">
                            <w:rPr>
                              <w:rFonts w:ascii="Calibri" w:cs="Calibri" w:eastAsia="Calibri" w:hAnsi="Calibri"/>
                              <w:b w:val="0"/>
                              <w:i w:val="0"/>
                              <w:smallCaps w:val="0"/>
                              <w:strike w:val="0"/>
                              <w:color w:val="545454"/>
                              <w:sz w:val="24"/>
                              <w:vertAlign w:val="baseline"/>
                            </w:rPr>
                            <w:t xml:space="preserve">AHMEDABAD, GUJARAT, INDIA-380052                                                                             +91 8765 696 060</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Calibri" w:cs="Calibri" w:eastAsia="Calibri" w:hAnsi="Calibri"/>
                              <w:b w:val="0"/>
                              <w:i w:val="0"/>
                              <w:smallCaps w:val="0"/>
                              <w:strike w:val="0"/>
                              <w:color w:val="545454"/>
                              <w:sz w:val="24"/>
                              <w:vertAlign w:val="baseline"/>
                            </w:rPr>
                          </w:r>
                          <w:r w:rsidDel="00000000" w:rsidR="00000000" w:rsidRPr="00000000">
                            <w:rPr>
                              <w:rFonts w:ascii="Calibri" w:cs="Calibri" w:eastAsia="Calibri" w:hAnsi="Calibri"/>
                              <w:b w:val="0"/>
                              <w:i w:val="0"/>
                              <w:smallCaps w:val="0"/>
                              <w:strike w:val="0"/>
                              <w:color w:val="545454"/>
                              <w:sz w:val="24"/>
                              <w:vertAlign w:val="baseline"/>
                            </w:rPr>
                            <w:t xml:space="preserve">CIN: U31900GJ2017PTC095963                                                                                            +91 8726 533 960</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Calibri" w:cs="Calibri" w:eastAsia="Calibri" w:hAnsi="Calibri"/>
                              <w:b w:val="0"/>
                              <w:i w:val="0"/>
                              <w:smallCaps w:val="0"/>
                              <w:strike w:val="0"/>
                              <w:color w:val="545454"/>
                              <w:sz w:val="24"/>
                              <w:vertAlign w:val="baseline"/>
                            </w:rPr>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Calibri" w:cs="Calibri" w:eastAsia="Calibri" w:hAnsi="Calibri"/>
                              <w:b w:val="0"/>
                              <w:i w:val="0"/>
                              <w:smallCaps w:val="0"/>
                              <w:strike w:val="0"/>
                              <w:color w:val="545454"/>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50801</wp:posOffset>
              </wp:positionH>
              <wp:positionV relativeFrom="paragraph">
                <wp:posOffset>8661400</wp:posOffset>
              </wp:positionV>
              <wp:extent cx="6313805" cy="824230"/>
              <wp:effectExtent b="0" l="0" r="0" t="0"/>
              <wp:wrapSquare wrapText="bothSides" distB="0" distT="0" distL="114300" distR="114300"/>
              <wp:docPr id="3" name="image5.png"/>
              <a:graphic>
                <a:graphicData uri="http://schemas.openxmlformats.org/drawingml/2006/picture">
                  <pic:pic>
                    <pic:nvPicPr>
                      <pic:cNvPr id="0" name="image5.png"/>
                      <pic:cNvPicPr preferRelativeResize="0"/>
                    </pic:nvPicPr>
                    <pic:blipFill>
                      <a:blip r:embed="rId2"/>
                      <a:srcRect/>
                      <a:stretch>
                        <a:fillRect/>
                      </a:stretch>
                    </pic:blipFill>
                    <pic:spPr>
                      <a:xfrm>
                        <a:off x="0" y="0"/>
                        <a:ext cx="6313805" cy="824230"/>
                      </a:xfrm>
                      <a:prstGeom prst="rect"/>
                      <a:ln/>
                    </pic:spPr>
                  </pic:pic>
                </a:graphicData>
              </a:graphic>
            </wp:anchor>
          </w:drawing>
        </mc:Fallback>
      </mc:AlternateContent>
    </w:r>
  </w:p>
  <w:p w:rsidR="00000000" w:rsidDel="00000000" w:rsidP="00000000" w:rsidRDefault="00000000" w:rsidRPr="00000000" w14:paraId="00000057">
    <w:pPr>
      <w:pageBreakBefore w:val="0"/>
      <w:tabs>
        <w:tab w:val="center" w:leader="none" w:pos="4513"/>
        <w:tab w:val="right" w:leader="none" w:pos="9026"/>
      </w:tabs>
      <w:spacing w:after="0" w:before="0" w:lineRule="auto"/>
      <w:rPr>
        <w:b w:val="1"/>
        <w:bCs w:val="1"/>
        <w:color w:val="545454"/>
        <w:sz w:val="24"/>
        <w:szCs w:val="24"/>
      </w:rPr>
    </w:pPr>
    <w:r w:rsidDel="00000000" w:rsidR="00000000" w:rsidRPr="00000000">
      <w:rPr>
        <w:b w:val="1"/>
        <w:bCs w:val="1"/>
        <w:color w:val="545454"/>
        <w:rtl w:val="0"/>
      </w:rPr>
      <w:t xml:space="preserve">215</w:t>
    </w:r>
    <w:r w:rsidDel="00000000" w:rsidR="00000000" w:rsidRPr="00000000">
      <w:rPr>
        <w:b w:val="1"/>
        <w:bCs w:val="1"/>
        <w:color w:val="545454"/>
        <w:sz w:val="24"/>
        <w:szCs w:val="24"/>
        <w:rtl w:val="0"/>
      </w:rPr>
      <w:t xml:space="preserve">, SAHAJANAND ARCADE, MEMNAGAR, </w:t>
      <w:tab/>
      <w:t xml:space="preserve">                                 </w:t>
      <w:tab/>
      <w:t xml:space="preserve">           contact@thestempedia.com</w:t>
      <w:br w:type="textWrapping"/>
      <w:t xml:space="preserve">AHMEDABAD, GUJARAT, INDIA - 380 052                                                                       +91 8765 696 060</w:t>
    </w:r>
  </w:p>
  <w:p w:rsidR="00000000" w:rsidDel="00000000" w:rsidP="00000000" w:rsidRDefault="00000000" w:rsidRPr="00000000" w14:paraId="00000058">
    <w:pPr>
      <w:pageBreakBefore w:val="0"/>
      <w:tabs>
        <w:tab w:val="center" w:leader="none" w:pos="4513"/>
        <w:tab w:val="right" w:leader="none" w:pos="9026"/>
      </w:tabs>
      <w:spacing w:after="0" w:before="0" w:lineRule="auto"/>
      <w:rPr>
        <w:b w:val="1"/>
        <w:bCs w:val="1"/>
        <w:color w:val="545454"/>
        <w:sz w:val="24"/>
        <w:szCs w:val="24"/>
      </w:rPr>
    </w:pPr>
    <w:r w:rsidDel="00000000" w:rsidR="00000000" w:rsidRPr="00000000">
      <w:rPr>
        <w:b w:val="1"/>
        <w:bCs w:val="1"/>
        <w:color w:val="545454"/>
        <w:sz w:val="24"/>
        <w:szCs w:val="24"/>
        <w:rtl w:val="0"/>
      </w:rPr>
      <w:t xml:space="preserve">CIN: U31900GJ2017PTC095963                                                      </w:t>
      <w:tab/>
      <w:t xml:space="preserve">                                  +91 </w:t>
    </w:r>
    <w:r w:rsidDel="00000000" w:rsidR="00000000" w:rsidRPr="00000000">
      <w:rPr>
        <w:b w:val="1"/>
        <w:bCs w:val="1"/>
        <w:color w:val="545454"/>
        <w:rtl w:val="0"/>
      </w:rPr>
      <w:t xml:space="preserve">9044 287 470</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240" w:line="240" w:lineRule="auto"/>
      <w:ind w:left="0" w:right="-968" w:firstLine="0"/>
      <w:jc w:val="both"/>
      <w:rPr>
        <w:rFonts w:ascii="Montserrat" w:cs="Montserrat" w:eastAsia="Montserrat" w:hAnsi="Montserrat"/>
        <w:b w:val="1"/>
        <w:bCs w:val="1"/>
        <w:i w:val="0"/>
        <w:iCs w:val="0"/>
        <w:smallCaps w:val="0"/>
        <w:strike w:val="0"/>
        <w:color w:val="545454"/>
        <w:sz w:val="36"/>
        <w:szCs w:val="36"/>
        <w:u w:val="none"/>
        <w:shd w:fill="auto" w:val="clear"/>
        <w:vertAlign w:val="baseline"/>
      </w:rPr>
    </w:pPr>
    <w:r w:rsidDel="00000000" w:rsidR="00000000" w:rsidRPr="00000000">
      <w:rPr>
        <w:rFonts w:ascii="Montserrat" w:cs="Montserrat" w:eastAsia="Montserrat" w:hAnsi="Montserrat"/>
        <w:b w:val="1"/>
        <w:bCs w:val="1"/>
        <w:color w:val="545454"/>
        <w:sz w:val="36"/>
        <w:szCs w:val="36"/>
        <w:rtl w:val="0"/>
      </w:rPr>
      <w:t xml:space="preserve">                AGILO RESEARCH PVT. LTD.</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3759200</wp:posOffset>
              </wp:positionH>
              <wp:positionV relativeFrom="paragraph">
                <wp:posOffset>-38099</wp:posOffset>
              </wp:positionV>
              <wp:extent cx="101721" cy="272260"/>
              <wp:effectExtent b="0" l="0" r="0" t="0"/>
              <wp:wrapTopAndBottom distB="0" distT="0"/>
              <wp:docPr id="1" name=""/>
              <a:graphic>
                <a:graphicData uri="http://schemas.microsoft.com/office/word/2010/wordprocessingShape">
                  <wps:wsp>
                    <wps:cNvSpPr/>
                    <wps:cNvPr id="2" name="Shape 2"/>
                    <wps:spPr>
                      <a:xfrm>
                        <a:off x="5299902" y="3648633"/>
                        <a:ext cx="92196" cy="262735"/>
                      </a:xfrm>
                      <a:prstGeom prst="rect">
                        <a:avLst/>
                      </a:prstGeom>
                      <a:noFill/>
                      <a:ln>
                        <a:noFill/>
                      </a:ln>
                    </wps:spPr>
                    <wps:txbx>
                      <w:txbxContent>
                        <w:p w:rsidR="00000000" w:rsidDel="00000000" w:rsidP="00000000" w:rsidRDefault="00000000" w:rsidRPr="00000000">
                          <w:pPr>
                            <w:spacing w:after="0" w:before="240" w:line="240"/>
                            <w:ind w:left="0" w:right="0" w:firstLine="0"/>
                            <w:jc w:val="both"/>
                            <w:textDirection w:val="btLr"/>
                          </w:pPr>
                          <w:r w:rsidDel="00000000" w:rsidR="00000000" w:rsidRPr="00000000">
                            <w:rPr>
                              <w:rFonts w:ascii="Calibri" w:cs="Calibri" w:eastAsia="Calibri" w:hAnsi="Calibri"/>
                              <w:b w:val="0"/>
                              <w:i w:val="0"/>
                              <w:smallCaps w:val="0"/>
                              <w:strike w:val="0"/>
                              <w:color w:val="000000"/>
                              <w:sz w:val="22"/>
                              <w:vertAlign w:val="baseline"/>
                            </w:rPr>
                            <w:t xml:space="preserve"> </w:t>
                          </w:r>
                        </w:p>
                      </w:txbxContent>
                    </wps:txbx>
                    <wps:bodyPr anchorCtr="0" anchor="t"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3759200</wp:posOffset>
              </wp:positionH>
              <wp:positionV relativeFrom="paragraph">
                <wp:posOffset>-38099</wp:posOffset>
              </wp:positionV>
              <wp:extent cx="101721" cy="272260"/>
              <wp:effectExtent b="0" l="0" r="0" t="0"/>
              <wp:wrapTopAndBottom distB="0" distT="0"/>
              <wp:docPr id="1"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101721" cy="27226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3759200</wp:posOffset>
              </wp:positionH>
              <wp:positionV relativeFrom="paragraph">
                <wp:posOffset>-38099</wp:posOffset>
              </wp:positionV>
              <wp:extent cx="101721" cy="272260"/>
              <wp:effectExtent b="0" l="0" r="0" t="0"/>
              <wp:wrapTopAndBottom distB="0" distT="0"/>
              <wp:docPr id="2" name=""/>
              <a:graphic>
                <a:graphicData uri="http://schemas.microsoft.com/office/word/2010/wordprocessingShape">
                  <wps:wsp>
                    <wps:cNvSpPr/>
                    <wps:cNvPr id="3" name="Shape 3"/>
                    <wps:spPr>
                      <a:xfrm>
                        <a:off x="5299902" y="3648633"/>
                        <a:ext cx="92196" cy="262735"/>
                      </a:xfrm>
                      <a:prstGeom prst="rect">
                        <a:avLst/>
                      </a:prstGeom>
                      <a:noFill/>
                      <a:ln>
                        <a:noFill/>
                      </a:ln>
                    </wps:spPr>
                    <wps:txbx>
                      <w:txbxContent>
                        <w:p w:rsidR="00000000" w:rsidDel="00000000" w:rsidP="00000000" w:rsidRDefault="00000000" w:rsidRPr="00000000">
                          <w:pPr>
                            <w:spacing w:after="160" w:before="240" w:line="240"/>
                            <w:ind w:left="0" w:right="0" w:firstLine="0"/>
                            <w:jc w:val="both"/>
                            <w:textDirection w:val="btLr"/>
                          </w:pPr>
                          <w:r w:rsidDel="00000000" w:rsidR="00000000" w:rsidRPr="00000000">
                            <w:rPr>
                              <w:rFonts w:ascii="Verdana" w:cs="Verdana" w:eastAsia="Verdana" w:hAnsi="Verdana"/>
                              <w:b w:val="1"/>
                              <w:i w:val="1"/>
                              <w:smallCaps w:val="0"/>
                              <w:strike w:val="0"/>
                              <w:color w:val="000000"/>
                              <w:sz w:val="32"/>
                              <w:vertAlign w:val="baseline"/>
                            </w:rPr>
                            <w:t xml:space="preserve"> </w:t>
                          </w:r>
                        </w:p>
                      </w:txbxContent>
                    </wps:txbx>
                    <wps:bodyPr anchorCtr="0" anchor="t"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3759200</wp:posOffset>
              </wp:positionH>
              <wp:positionV relativeFrom="paragraph">
                <wp:posOffset>-38099</wp:posOffset>
              </wp:positionV>
              <wp:extent cx="101721" cy="272260"/>
              <wp:effectExtent b="0" l="0" r="0" t="0"/>
              <wp:wrapTopAndBottom distB="0" distT="0"/>
              <wp:docPr id="2"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101721" cy="272260"/>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19051</wp:posOffset>
          </wp:positionH>
          <wp:positionV relativeFrom="paragraph">
            <wp:posOffset>-123824</wp:posOffset>
          </wp:positionV>
          <wp:extent cx="1943100" cy="809625"/>
          <wp:effectExtent b="0" l="0" r="0" t="0"/>
          <wp:wrapSquare wrapText="bothSides" distB="0" distT="0" distL="114300" distR="114300"/>
          <wp:docPr id="6" name="image6.png"/>
          <a:graphic>
            <a:graphicData uri="http://schemas.openxmlformats.org/drawingml/2006/picture">
              <pic:pic>
                <pic:nvPicPr>
                  <pic:cNvPr id="0" name="image6.png"/>
                  <pic:cNvPicPr preferRelativeResize="0"/>
                </pic:nvPicPr>
                <pic:blipFill>
                  <a:blip r:embed="rId2"/>
                  <a:srcRect b="29615" l="0" r="0" t="28838"/>
                  <a:stretch>
                    <a:fillRect/>
                  </a:stretch>
                </pic:blipFill>
                <pic:spPr>
                  <a:xfrm>
                    <a:off x="0" y="0"/>
                    <a:ext cx="1943100" cy="80962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-171449</wp:posOffset>
          </wp:positionH>
          <wp:positionV relativeFrom="paragraph">
            <wp:posOffset>781050</wp:posOffset>
          </wp:positionV>
          <wp:extent cx="6839585" cy="35560"/>
          <wp:effectExtent b="0" l="0" r="0" t="0"/>
          <wp:wrapSquare wrapText="bothSides" distB="0" distT="0" distL="114300" distR="114300"/>
          <wp:docPr id="4" name="image1.png"/>
          <a:graphic>
            <a:graphicData uri="http://schemas.openxmlformats.org/drawingml/2006/picture">
              <pic:pic>
                <pic:nvPicPr>
                  <pic:cNvPr id="0" name="image1.png"/>
                  <pic:cNvPicPr preferRelativeResize="0"/>
                </pic:nvPicPr>
                <pic:blipFill>
                  <a:blip r:embed="rId3"/>
                  <a:srcRect b="0" l="0" r="0" t="0"/>
                  <a:stretch>
                    <a:fillRect/>
                  </a:stretch>
                </pic:blipFill>
                <pic:spPr>
                  <a:xfrm>
                    <a:off x="0" y="0"/>
                    <a:ext cx="6839585" cy="3556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IN"/>
      </w:rPr>
    </w:rPrDefault>
    <w:pPrDefault>
      <w:pPr>
        <w:spacing w:after="200"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ageBreakBefore w:val="0"/>
      <w:spacing w:after="0" w:lineRule="auto"/>
      <w:jc w:val="left"/>
    </w:pPr>
    <w:rPr>
      <w:b w:val="1"/>
      <w:bCs w:val="1"/>
      <w:sz w:val="36"/>
      <w:szCs w:val="36"/>
    </w:rPr>
  </w:style>
  <w:style w:type="paragraph" w:styleId="Heading2">
    <w:name w:val="heading 2"/>
    <w:basedOn w:val="Normal"/>
    <w:next w:val="Normal"/>
    <w:pPr>
      <w:pageBreakBefore w:val="0"/>
      <w:spacing w:after="0" w:lineRule="auto"/>
      <w:jc w:val="left"/>
    </w:pPr>
    <w:rPr>
      <w:b w:val="1"/>
      <w:bCs w:val="1"/>
      <w:sz w:val="32"/>
      <w:szCs w:val="32"/>
    </w:rPr>
  </w:style>
  <w:style w:type="paragraph" w:styleId="Heading3">
    <w:name w:val="heading 3"/>
    <w:basedOn w:val="Normal"/>
    <w:next w:val="Normal"/>
    <w:pPr>
      <w:pageBreakBefore w:val="0"/>
      <w:spacing w:after="0" w:lineRule="auto"/>
      <w:jc w:val="left"/>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pageBreakBefore w:val="0"/>
      <w:jc w:val="center"/>
    </w:pPr>
    <w:rPr>
      <w:sz w:val="56"/>
      <w:szCs w:val="56"/>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7.gif"/><Relationship Id="rId7" Type="http://schemas.openxmlformats.org/officeDocument/2006/relationships/image" Target="media/image2.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 Id="rId10" Type="http://schemas.openxmlformats.org/officeDocument/2006/relationships/font" Target="fonts/RobotoMono-boldItalic.ttf"/><Relationship Id="rId9" Type="http://schemas.openxmlformats.org/officeDocument/2006/relationships/font" Target="fonts/RobotoMono-italic.ttf"/><Relationship Id="rId5" Type="http://schemas.openxmlformats.org/officeDocument/2006/relationships/font" Target="fonts/NotoSansSymbols-regular.ttf"/><Relationship Id="rId6" Type="http://schemas.openxmlformats.org/officeDocument/2006/relationships/font" Target="fonts/NotoSansSymbols-bold.ttf"/><Relationship Id="rId7" Type="http://schemas.openxmlformats.org/officeDocument/2006/relationships/font" Target="fonts/RobotoMono-regular.ttf"/><Relationship Id="rId8" Type="http://schemas.openxmlformats.org/officeDocument/2006/relationships/font" Target="fonts/RobotoMono-bol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6.png"/><Relationship Id="rId3"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